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8" w:rsidRPr="0035700F" w:rsidRDefault="003C05B1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 w:rsidRPr="003C05B1">
        <w:rPr>
          <w:rFonts w:ascii="Arial" w:hAnsi="Arial" w:cs="Arial"/>
          <w:noProof/>
        </w:rPr>
        <w:pict>
          <v:rect id="Rectangle 12" o:spid="_x0000_s1026" style="position:absolute;margin-left:-45.1pt;margin-top:-.2pt;width:594.75pt;height:25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</w:pic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C655BC" w:rsidP="00BC007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BD2080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9D2BDA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8"/>
          <w:szCs w:val="28"/>
        </w:rPr>
        <w:t>-</w:t>
      </w:r>
      <w:r w:rsidR="009D2BDA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BD2080">
        <w:rPr>
          <w:rFonts w:ascii="Arial" w:hAnsi="Arial" w:cs="Arial"/>
          <w:color w:val="000000" w:themeColor="text1"/>
          <w:spacing w:val="20"/>
          <w:sz w:val="28"/>
          <w:szCs w:val="28"/>
        </w:rPr>
        <w:t>9</w:t>
      </w:r>
      <w:r w:rsidR="0076616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ЯНВАРЯ</w:t>
      </w:r>
      <w:r w:rsidR="00BC0078"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</w:t>
      </w:r>
      <w:r w:rsidR="004E6F4F"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8D5839">
        <w:rPr>
          <w:rFonts w:ascii="Arial" w:hAnsi="Arial" w:cs="Arial"/>
          <w:color w:val="000000" w:themeColor="text1"/>
          <w:spacing w:val="20"/>
          <w:sz w:val="28"/>
          <w:szCs w:val="28"/>
        </w:rPr>
        <w:t>1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B1444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7C6F05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- ПРАКТИКУМ</w:t>
      </w:r>
      <w:r w:rsidR="00582024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592DF8">
        <w:rPr>
          <w:rFonts w:ascii="Arial" w:hAnsi="Arial" w:cs="Arial"/>
          <w:color w:val="000000" w:themeColor="text1"/>
          <w:spacing w:val="20"/>
          <w:sz w:val="24"/>
          <w:szCs w:val="24"/>
        </w:rPr>
        <w:t>МЕДВЕДЕВ</w:t>
      </w:r>
      <w:r w:rsidR="007C6F05">
        <w:rPr>
          <w:rFonts w:ascii="Arial" w:hAnsi="Arial" w:cs="Arial"/>
          <w:color w:val="000000" w:themeColor="text1"/>
          <w:spacing w:val="20"/>
          <w:sz w:val="24"/>
          <w:szCs w:val="24"/>
        </w:rPr>
        <w:t>А</w:t>
      </w:r>
      <w:r w:rsidR="004E345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А.Н.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BD2080" w:rsidRPr="007C6F05" w:rsidRDefault="003C05B1" w:rsidP="00BD2080">
      <w:pPr>
        <w:ind w:left="-567" w:right="-335"/>
        <w:jc w:val="center"/>
        <w:rPr>
          <w:rStyle w:val="a7"/>
          <w:rFonts w:ascii="Arial" w:hAnsi="Arial" w:cs="Arial"/>
          <w:b/>
          <w:color w:val="0000CC"/>
          <w:sz w:val="44"/>
          <w:szCs w:val="44"/>
        </w:rPr>
      </w:pPr>
      <w:r w:rsidRPr="007C6F05">
        <w:rPr>
          <w:rFonts w:ascii="Arial" w:hAnsi="Arial" w:cs="Arial"/>
          <w:b/>
          <w:color w:val="0000CC"/>
          <w:sz w:val="44"/>
          <w:szCs w:val="44"/>
        </w:rPr>
        <w:fldChar w:fldCharType="begin"/>
      </w:r>
      <w:r w:rsidR="007C6F05" w:rsidRPr="007C6F05">
        <w:rPr>
          <w:rFonts w:ascii="Arial" w:hAnsi="Arial" w:cs="Arial"/>
          <w:b/>
          <w:color w:val="0000CC"/>
          <w:sz w:val="44"/>
          <w:szCs w:val="44"/>
        </w:rPr>
        <w:instrText xml:space="preserve"> HYPERLINK "https://bt-seminar.ru/seminary-i-treningi/nalogovoe_planirovanie_2021/" </w:instrText>
      </w:r>
      <w:r w:rsidRPr="007C6F05">
        <w:rPr>
          <w:rFonts w:ascii="Arial" w:hAnsi="Arial" w:cs="Arial"/>
          <w:b/>
          <w:color w:val="0000CC"/>
          <w:sz w:val="44"/>
          <w:szCs w:val="44"/>
        </w:rPr>
        <w:fldChar w:fldCharType="separate"/>
      </w:r>
      <w:r w:rsidR="00BD2080" w:rsidRPr="007C6F05">
        <w:rPr>
          <w:rStyle w:val="a7"/>
          <w:rFonts w:ascii="Arial" w:hAnsi="Arial" w:cs="Arial"/>
          <w:b/>
          <w:color w:val="0000CC"/>
          <w:sz w:val="44"/>
          <w:szCs w:val="44"/>
        </w:rPr>
        <w:t xml:space="preserve">НАЛОГОВОЕ ПЛАНИРОВАНИЕ: </w:t>
      </w:r>
    </w:p>
    <w:p w:rsidR="00BD2080" w:rsidRPr="007C6F05" w:rsidRDefault="00B14446" w:rsidP="00BD2080">
      <w:pPr>
        <w:ind w:left="-567" w:right="-335"/>
        <w:jc w:val="center"/>
        <w:rPr>
          <w:rStyle w:val="a7"/>
          <w:rFonts w:ascii="Arial" w:hAnsi="Arial" w:cs="Arial"/>
          <w:b/>
          <w:color w:val="0000CC"/>
          <w:sz w:val="44"/>
          <w:szCs w:val="44"/>
        </w:rPr>
      </w:pPr>
      <w:r w:rsidRPr="007C6F05">
        <w:rPr>
          <w:rStyle w:val="a7"/>
          <w:rFonts w:ascii="Arial" w:hAnsi="Arial" w:cs="Arial"/>
          <w:b/>
          <w:color w:val="0000CC"/>
          <w:sz w:val="44"/>
          <w:szCs w:val="44"/>
        </w:rPr>
        <w:t>НАЛОГ НА ПРИБЫЛЬ И НДС в 20</w:t>
      </w:r>
      <w:r w:rsidR="004E6F4F" w:rsidRPr="007C6F05">
        <w:rPr>
          <w:rStyle w:val="a7"/>
          <w:rFonts w:ascii="Arial" w:hAnsi="Arial" w:cs="Arial"/>
          <w:b/>
          <w:color w:val="0000CC"/>
          <w:sz w:val="44"/>
          <w:szCs w:val="44"/>
        </w:rPr>
        <w:t>21</w:t>
      </w:r>
    </w:p>
    <w:p w:rsidR="00B14446" w:rsidRPr="007C6F05" w:rsidRDefault="00BD2080" w:rsidP="0076616F">
      <w:pPr>
        <w:ind w:left="-567" w:right="-335"/>
        <w:jc w:val="center"/>
        <w:rPr>
          <w:rStyle w:val="a7"/>
          <w:rFonts w:ascii="Arial" w:hAnsi="Arial" w:cs="Arial"/>
          <w:color w:val="0000CC"/>
          <w:sz w:val="36"/>
          <w:szCs w:val="36"/>
        </w:rPr>
      </w:pPr>
      <w:proofErr w:type="gramStart"/>
      <w:r w:rsidRPr="007C6F05">
        <w:rPr>
          <w:rStyle w:val="a7"/>
          <w:rFonts w:ascii="Arial" w:hAnsi="Arial" w:cs="Arial"/>
          <w:color w:val="0000CC"/>
          <w:sz w:val="36"/>
          <w:szCs w:val="36"/>
        </w:rPr>
        <w:t xml:space="preserve">(по результатам системного анализа изменений, </w:t>
      </w:r>
      <w:proofErr w:type="gramEnd"/>
    </w:p>
    <w:p w:rsidR="00CE39DA" w:rsidRPr="007C6F05" w:rsidRDefault="00BD2080" w:rsidP="0076616F">
      <w:pPr>
        <w:ind w:left="-567" w:right="-335"/>
        <w:jc w:val="center"/>
        <w:rPr>
          <w:rFonts w:ascii="Arial" w:hAnsi="Arial" w:cs="Arial"/>
          <w:color w:val="0000CC"/>
          <w:sz w:val="36"/>
          <w:szCs w:val="36"/>
        </w:rPr>
      </w:pPr>
      <w:r w:rsidRPr="007C6F05">
        <w:rPr>
          <w:rStyle w:val="a7"/>
          <w:rFonts w:ascii="Arial" w:hAnsi="Arial" w:cs="Arial"/>
          <w:color w:val="0000CC"/>
          <w:sz w:val="36"/>
          <w:szCs w:val="36"/>
        </w:rPr>
        <w:t>тенденций и сложных ситуаций)</w:t>
      </w:r>
      <w:r w:rsidR="003C05B1" w:rsidRPr="007C6F05">
        <w:rPr>
          <w:rFonts w:ascii="Arial" w:hAnsi="Arial" w:cs="Arial"/>
          <w:b/>
          <w:color w:val="0000CC"/>
          <w:sz w:val="44"/>
          <w:szCs w:val="44"/>
        </w:rPr>
        <w:fldChar w:fldCharType="end"/>
      </w:r>
    </w:p>
    <w:p w:rsidR="00CE39DA" w:rsidRDefault="003C05B1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 w:rsidRPr="003C05B1">
        <w:rPr>
          <w:rFonts w:ascii="Arial" w:hAnsi="Arial" w:cs="Arial"/>
          <w:noProof/>
          <w:color w:val="808080" w:themeColor="background1" w:themeShade="80"/>
        </w:rPr>
        <w:pict>
          <v:rect id="Rectangle 15" o:spid="_x0000_s1028" style="position:absolute;margin-left:-45.1pt;margin-top:11.3pt;width:594.75pt;height:25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</w:pict>
      </w: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Pr="0035700F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367D6" w:rsidRDefault="00BD2080" w:rsidP="00F17865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</w:t>
      </w:r>
      <w:r w:rsidR="007C6F05">
        <w:rPr>
          <w:rFonts w:ascii="Arial" w:hAnsi="Arial" w:cs="Arial"/>
          <w:bCs/>
          <w:i/>
          <w:color w:val="0D0D0D" w:themeColor="text1" w:themeTint="F2"/>
        </w:rPr>
        <w:t>Иркутск</w:t>
      </w:r>
    </w:p>
    <w:p w:rsidR="00F17865" w:rsidRDefault="00F17865" w:rsidP="00F17865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</w:p>
    <w:p w:rsidR="005367D6" w:rsidRDefault="008D5839" w:rsidP="005367D6">
      <w:pPr>
        <w:ind w:firstLine="709"/>
        <w:jc w:val="both"/>
        <w:rPr>
          <w:rFonts w:ascii="Arial" w:hAnsi="Arial" w:cs="Arial"/>
          <w:i/>
        </w:rPr>
      </w:pPr>
      <w:r w:rsidRPr="005367D6">
        <w:rPr>
          <w:rFonts w:ascii="Arial" w:hAnsi="Arial" w:cs="Arial"/>
          <w:i/>
        </w:rPr>
        <w:t xml:space="preserve">Ужесточение налогового администрирования, конец работы с «однодневками», усиление контроля государства за денежными потоками  породили почти панические вопросы: «Что делать? Как выживать в создавшихся условиях?»  </w:t>
      </w:r>
    </w:p>
    <w:p w:rsidR="009D2BDA" w:rsidRPr="005367D6" w:rsidRDefault="009D2BDA" w:rsidP="005367D6">
      <w:pPr>
        <w:ind w:firstLine="709"/>
        <w:jc w:val="both"/>
        <w:rPr>
          <w:rFonts w:ascii="Arial" w:hAnsi="Arial" w:cs="Arial"/>
          <w:i/>
        </w:rPr>
      </w:pPr>
    </w:p>
    <w:p w:rsidR="005367D6" w:rsidRDefault="008D5839" w:rsidP="005367D6">
      <w:pPr>
        <w:ind w:firstLine="709"/>
        <w:jc w:val="both"/>
        <w:rPr>
          <w:rFonts w:ascii="Arial" w:hAnsi="Arial" w:cs="Arial"/>
          <w:i/>
        </w:rPr>
      </w:pPr>
      <w:r w:rsidRPr="005367D6">
        <w:rPr>
          <w:rFonts w:ascii="Arial" w:hAnsi="Arial" w:cs="Arial"/>
          <w:i/>
        </w:rPr>
        <w:t>На повестке дня сегодня стоит самая  актуальная тема – сохранение бизнеса от претензий налоговых органов, которые массово инициируют процедуры ба</w:t>
      </w:r>
      <w:r w:rsidRPr="005367D6">
        <w:rPr>
          <w:rFonts w:ascii="Arial" w:hAnsi="Arial" w:cs="Arial"/>
          <w:i/>
        </w:rPr>
        <w:t>н</w:t>
      </w:r>
      <w:r w:rsidRPr="005367D6">
        <w:rPr>
          <w:rFonts w:ascii="Arial" w:hAnsi="Arial" w:cs="Arial"/>
          <w:i/>
        </w:rPr>
        <w:t>кротств организаций и при недостаточности у них достаточных денежных сре</w:t>
      </w:r>
      <w:proofErr w:type="gramStart"/>
      <w:r w:rsidRPr="005367D6">
        <w:rPr>
          <w:rFonts w:ascii="Arial" w:hAnsi="Arial" w:cs="Arial"/>
          <w:i/>
        </w:rPr>
        <w:t>дств в с</w:t>
      </w:r>
      <w:proofErr w:type="gramEnd"/>
      <w:r w:rsidRPr="005367D6">
        <w:rPr>
          <w:rFonts w:ascii="Arial" w:hAnsi="Arial" w:cs="Arial"/>
          <w:i/>
        </w:rPr>
        <w:t>удебном порядке проводят взыскание неуплаченных налогов в порядке субсидиарной ответственности с директоров и учредителей (контролирующих должника ли</w:t>
      </w:r>
      <w:r w:rsidR="005367D6" w:rsidRPr="005367D6">
        <w:rPr>
          <w:rFonts w:ascii="Arial" w:hAnsi="Arial" w:cs="Arial"/>
          <w:i/>
        </w:rPr>
        <w:t>ц), и д</w:t>
      </w:r>
      <w:r w:rsidR="005367D6" w:rsidRPr="005367D6">
        <w:rPr>
          <w:rFonts w:ascii="Arial" w:hAnsi="Arial" w:cs="Arial"/>
          <w:i/>
        </w:rPr>
        <w:t>а</w:t>
      </w:r>
      <w:r w:rsidR="005367D6" w:rsidRPr="005367D6">
        <w:rPr>
          <w:rFonts w:ascii="Arial" w:hAnsi="Arial" w:cs="Arial"/>
          <w:i/>
        </w:rPr>
        <w:t xml:space="preserve">же – с бухгалтеров!   </w:t>
      </w:r>
    </w:p>
    <w:p w:rsidR="009D2BDA" w:rsidRPr="005367D6" w:rsidRDefault="009D2BDA" w:rsidP="005367D6">
      <w:pPr>
        <w:ind w:firstLine="709"/>
        <w:jc w:val="both"/>
        <w:rPr>
          <w:rFonts w:ascii="Arial" w:hAnsi="Arial" w:cs="Arial"/>
          <w:i/>
        </w:rPr>
      </w:pPr>
    </w:p>
    <w:p w:rsidR="005367D6" w:rsidRDefault="008D5839" w:rsidP="005367D6">
      <w:pPr>
        <w:ind w:firstLine="709"/>
        <w:jc w:val="both"/>
        <w:rPr>
          <w:rFonts w:ascii="Arial" w:hAnsi="Arial" w:cs="Arial"/>
          <w:i/>
        </w:rPr>
      </w:pPr>
      <w:r w:rsidRPr="005367D6">
        <w:rPr>
          <w:rFonts w:ascii="Arial" w:hAnsi="Arial" w:cs="Arial"/>
          <w:i/>
        </w:rPr>
        <w:t>В ответ на эту потребность сразу же активизировались  различные семинары, где дают простые ответы на сложные вопросы. Но отсутствие разносторонней практики и опыта участия в налоговых спорах (от налоговой проверки до арбитражн</w:t>
      </w:r>
      <w:r w:rsidRPr="005367D6">
        <w:rPr>
          <w:rFonts w:ascii="Arial" w:hAnsi="Arial" w:cs="Arial"/>
          <w:i/>
        </w:rPr>
        <w:t>о</w:t>
      </w:r>
      <w:r w:rsidRPr="005367D6">
        <w:rPr>
          <w:rFonts w:ascii="Arial" w:hAnsi="Arial" w:cs="Arial"/>
          <w:i/>
        </w:rPr>
        <w:t xml:space="preserve">го суда)  у  таких консультантов приводит к тому, что все  предлагаемые ими советы и схемы  известны налоговикам и  уже привели налогоплательщиков к сокрушительным проигрышам в судах с доначислением сотен миллионов рублей налоговых платежей, штрафов и пени. </w:t>
      </w:r>
    </w:p>
    <w:p w:rsidR="009D2BDA" w:rsidRPr="005367D6" w:rsidRDefault="009D2BDA" w:rsidP="005367D6">
      <w:pPr>
        <w:ind w:firstLine="709"/>
        <w:jc w:val="both"/>
        <w:rPr>
          <w:rFonts w:ascii="Arial" w:hAnsi="Arial" w:cs="Arial"/>
          <w:i/>
        </w:rPr>
      </w:pPr>
    </w:p>
    <w:p w:rsidR="008D5839" w:rsidRDefault="008D5839" w:rsidP="005367D6">
      <w:pPr>
        <w:ind w:firstLine="709"/>
        <w:jc w:val="both"/>
        <w:rPr>
          <w:rFonts w:ascii="Arial" w:hAnsi="Arial" w:cs="Arial"/>
          <w:i/>
        </w:rPr>
      </w:pPr>
      <w:r w:rsidRPr="005367D6">
        <w:rPr>
          <w:rFonts w:ascii="Arial" w:hAnsi="Arial" w:cs="Arial"/>
          <w:i/>
        </w:rPr>
        <w:t>Ответить на вопросы бизнеса может только арбитражная практика. Решения арбитражных судов, проанализированные и систематизированные автором, положены в основу данного семинара. На основе анализа тенденций арбитражной практики по н</w:t>
      </w:r>
      <w:r w:rsidRPr="005367D6">
        <w:rPr>
          <w:rFonts w:ascii="Arial" w:hAnsi="Arial" w:cs="Arial"/>
          <w:i/>
        </w:rPr>
        <w:t>а</w:t>
      </w:r>
      <w:r w:rsidRPr="005367D6">
        <w:rPr>
          <w:rFonts w:ascii="Arial" w:hAnsi="Arial" w:cs="Arial"/>
          <w:i/>
        </w:rPr>
        <w:t>логовым спорам, мы не предлагаем готовых решений, мы научим адекватно  оценивать ситуацию и находить приемлемые ответы.</w:t>
      </w:r>
    </w:p>
    <w:p w:rsidR="005367D6" w:rsidRPr="005367D6" w:rsidRDefault="005367D6" w:rsidP="005367D6">
      <w:pPr>
        <w:ind w:firstLine="709"/>
        <w:jc w:val="both"/>
        <w:rPr>
          <w:rFonts w:ascii="Arial" w:hAnsi="Arial" w:cs="Arial"/>
          <w:i/>
        </w:rPr>
      </w:pPr>
    </w:p>
    <w:p w:rsidR="008D5839" w:rsidRPr="005367D6" w:rsidRDefault="008D5839" w:rsidP="005367D6">
      <w:pPr>
        <w:jc w:val="both"/>
        <w:rPr>
          <w:rFonts w:ascii="Arial" w:hAnsi="Arial" w:cs="Arial"/>
        </w:rPr>
      </w:pPr>
      <w:r w:rsidRPr="005367D6">
        <w:rPr>
          <w:rFonts w:ascii="Arial" w:hAnsi="Arial" w:cs="Arial"/>
        </w:rPr>
        <w:t xml:space="preserve">        Автор семинара - </w:t>
      </w:r>
      <w:r w:rsidRPr="005367D6">
        <w:rPr>
          <w:rFonts w:ascii="Arial" w:hAnsi="Arial" w:cs="Arial"/>
          <w:b/>
        </w:rPr>
        <w:t>Медведев Александр Николаевич</w:t>
      </w:r>
      <w:r w:rsidRPr="005367D6">
        <w:rPr>
          <w:rFonts w:ascii="Arial" w:hAnsi="Arial" w:cs="Arial"/>
        </w:rPr>
        <w:t>,</w:t>
      </w:r>
      <w:r w:rsidR="005367D6">
        <w:rPr>
          <w:rFonts w:ascii="Arial" w:hAnsi="Arial" w:cs="Arial"/>
        </w:rPr>
        <w:t xml:space="preserve"> участник десятков </w:t>
      </w:r>
      <w:r w:rsidRPr="005367D6">
        <w:rPr>
          <w:rFonts w:ascii="Arial" w:hAnsi="Arial" w:cs="Arial"/>
        </w:rPr>
        <w:t>арбитра</w:t>
      </w:r>
      <w:r w:rsidRPr="005367D6">
        <w:rPr>
          <w:rFonts w:ascii="Arial" w:hAnsi="Arial" w:cs="Arial"/>
        </w:rPr>
        <w:t>ж</w:t>
      </w:r>
      <w:r w:rsidRPr="005367D6">
        <w:rPr>
          <w:rFonts w:ascii="Arial" w:hAnsi="Arial" w:cs="Arial"/>
        </w:rPr>
        <w:t>ных процессов (вплоть до Президиума Высшего арбитражного суда РФ 7 февраля 2012 г.), кандидат экономических наук (диссертация посвящена регулирующей функции налогов),  аттестованный аудитор с 1994 года (единый аттестат с 2012 г.), член Палаты налоговых консультантов,  консультант по налогам и сборам 1-й категории, в 2019 году  награждён медалью «За заслуги в области аудита».</w:t>
      </w:r>
    </w:p>
    <w:p w:rsidR="008D5839" w:rsidRPr="005367D6" w:rsidRDefault="008D5839" w:rsidP="005367D6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5367D6">
        <w:rPr>
          <w:rFonts w:ascii="Arial" w:hAnsi="Arial" w:cs="Arial"/>
        </w:rPr>
        <w:t>Награждён также дипломом Палаты налоговых консультантов России «За активное участие в становлении и развитии  налогового консультирования»,  в 2016 году на аллее звёзд отеля «</w:t>
      </w:r>
      <w:proofErr w:type="spellStart"/>
      <w:r w:rsidRPr="005367D6">
        <w:rPr>
          <w:rFonts w:ascii="Arial" w:hAnsi="Arial" w:cs="Arial"/>
        </w:rPr>
        <w:t>Angelo</w:t>
      </w:r>
      <w:proofErr w:type="spellEnd"/>
      <w:r w:rsidRPr="005367D6">
        <w:rPr>
          <w:rFonts w:ascii="Arial" w:hAnsi="Arial" w:cs="Arial"/>
        </w:rPr>
        <w:t>» в аэропорту «Кольцово» г</w:t>
      </w:r>
      <w:proofErr w:type="gramStart"/>
      <w:r w:rsidRPr="005367D6">
        <w:rPr>
          <w:rFonts w:ascii="Arial" w:hAnsi="Arial" w:cs="Arial"/>
        </w:rPr>
        <w:t>.Е</w:t>
      </w:r>
      <w:proofErr w:type="gramEnd"/>
      <w:r w:rsidRPr="005367D6">
        <w:rPr>
          <w:rFonts w:ascii="Arial" w:hAnsi="Arial" w:cs="Arial"/>
        </w:rPr>
        <w:t xml:space="preserve">катеринбурга установлена именная </w:t>
      </w:r>
      <w:r w:rsidRPr="005367D6">
        <w:rPr>
          <w:rFonts w:ascii="Arial" w:hAnsi="Arial" w:cs="Arial"/>
        </w:rPr>
        <w:lastRenderedPageBreak/>
        <w:t xml:space="preserve">Звезда «За выдающиеся достижения в обучении и развитии российского </w:t>
      </w:r>
      <w:proofErr w:type="spellStart"/>
      <w:r w:rsidRPr="005367D6">
        <w:rPr>
          <w:rFonts w:ascii="Arial" w:hAnsi="Arial" w:cs="Arial"/>
        </w:rPr>
        <w:t>бизнес-сообщества</w:t>
      </w:r>
      <w:proofErr w:type="spellEnd"/>
      <w:r w:rsidRPr="005367D6">
        <w:rPr>
          <w:rFonts w:ascii="Arial" w:hAnsi="Arial" w:cs="Arial"/>
        </w:rPr>
        <w:t>» с вручением звезды ЦБО «Интеллект</w:t>
      </w:r>
      <w:r w:rsidRPr="005367D6">
        <w:rPr>
          <w:rFonts w:ascii="Arial" w:hAnsi="Arial" w:cs="Arial"/>
          <w:lang w:val="en-US"/>
        </w:rPr>
        <w:t>Star</w:t>
      </w:r>
      <w:r w:rsidRPr="005367D6">
        <w:rPr>
          <w:rFonts w:ascii="Arial" w:hAnsi="Arial" w:cs="Arial"/>
        </w:rPr>
        <w:t>», за 25 лет провёл сотни семин</w:t>
      </w:r>
      <w:r w:rsidRPr="005367D6">
        <w:rPr>
          <w:rFonts w:ascii="Arial" w:hAnsi="Arial" w:cs="Arial"/>
        </w:rPr>
        <w:t>а</w:t>
      </w:r>
      <w:r w:rsidRPr="005367D6">
        <w:rPr>
          <w:rFonts w:ascii="Arial" w:hAnsi="Arial" w:cs="Arial"/>
        </w:rPr>
        <w:t xml:space="preserve">ров и рабочих совещаний по налоговой тематике в 71 </w:t>
      </w:r>
      <w:proofErr w:type="gramStart"/>
      <w:r w:rsidRPr="005367D6">
        <w:rPr>
          <w:rFonts w:ascii="Arial" w:hAnsi="Arial" w:cs="Arial"/>
        </w:rPr>
        <w:t>городе</w:t>
      </w:r>
      <w:proofErr w:type="gramEnd"/>
      <w:r w:rsidRPr="005367D6">
        <w:rPr>
          <w:rFonts w:ascii="Arial" w:hAnsi="Arial" w:cs="Arial"/>
        </w:rPr>
        <w:t xml:space="preserve"> Российской Федерации, а</w:t>
      </w:r>
      <w:r w:rsidRPr="005367D6">
        <w:rPr>
          <w:rFonts w:ascii="Arial" w:hAnsi="Arial" w:cs="Arial"/>
        </w:rPr>
        <w:t>в</w:t>
      </w:r>
      <w:r w:rsidRPr="005367D6">
        <w:rPr>
          <w:rFonts w:ascii="Arial" w:hAnsi="Arial" w:cs="Arial"/>
        </w:rPr>
        <w:t>тор 66 книг и  свыше 1000  журнальных и газетных статей (частично размещённых в СПС «</w:t>
      </w:r>
      <w:proofErr w:type="spellStart"/>
      <w:r w:rsidRPr="005367D6">
        <w:rPr>
          <w:rFonts w:ascii="Arial" w:hAnsi="Arial" w:cs="Arial"/>
        </w:rPr>
        <w:t>КонсультантПлюс</w:t>
      </w:r>
      <w:proofErr w:type="spellEnd"/>
      <w:r w:rsidRPr="005367D6">
        <w:rPr>
          <w:rFonts w:ascii="Arial" w:hAnsi="Arial" w:cs="Arial"/>
        </w:rPr>
        <w:t xml:space="preserve">»).  В последние годы регулярно публикуется в журнале «Бухгалтерский учёт» (учредитель – Минфин России, аккредитован ВАК Минобрнауки России).  </w:t>
      </w:r>
    </w:p>
    <w:p w:rsidR="008D5839" w:rsidRPr="005367D6" w:rsidRDefault="008D5839" w:rsidP="005367D6">
      <w:pPr>
        <w:jc w:val="both"/>
        <w:rPr>
          <w:rFonts w:ascii="Arial" w:hAnsi="Arial" w:cs="Arial"/>
        </w:rPr>
      </w:pPr>
      <w:r w:rsidRPr="005367D6">
        <w:rPr>
          <w:rFonts w:ascii="Arial" w:hAnsi="Arial" w:cs="Arial"/>
        </w:rPr>
        <w:t xml:space="preserve">     В то время как многие  обсуждали инициативу ФНС по «аннулированию деклараций»,  автор обратился в  Минюст России 10 октября 2018 г.  и </w:t>
      </w:r>
      <w:r w:rsidR="005367D6" w:rsidRPr="005367D6">
        <w:rPr>
          <w:rFonts w:ascii="Arial" w:hAnsi="Arial" w:cs="Arial"/>
        </w:rPr>
        <w:t>аргументировано</w:t>
      </w:r>
      <w:r w:rsidRPr="005367D6">
        <w:rPr>
          <w:rFonts w:ascii="Arial" w:hAnsi="Arial" w:cs="Arial"/>
        </w:rPr>
        <w:t xml:space="preserve"> предложил от</w:t>
      </w:r>
      <w:r w:rsidRPr="005367D6">
        <w:rPr>
          <w:rFonts w:ascii="Arial" w:hAnsi="Arial" w:cs="Arial"/>
        </w:rPr>
        <w:t>о</w:t>
      </w:r>
      <w:r w:rsidRPr="005367D6">
        <w:rPr>
          <w:rFonts w:ascii="Arial" w:hAnsi="Arial" w:cs="Arial"/>
        </w:rPr>
        <w:t xml:space="preserve">звать незаконное письмо от 10 июля 2018 г. Что и </w:t>
      </w:r>
      <w:proofErr w:type="gramStart"/>
      <w:r w:rsidRPr="005367D6">
        <w:rPr>
          <w:rFonts w:ascii="Arial" w:hAnsi="Arial" w:cs="Arial"/>
        </w:rPr>
        <w:t>было</w:t>
      </w:r>
      <w:proofErr w:type="gramEnd"/>
      <w:r w:rsidRPr="005367D6">
        <w:rPr>
          <w:rFonts w:ascii="Arial" w:hAnsi="Arial" w:cs="Arial"/>
        </w:rPr>
        <w:t xml:space="preserve"> сделано 2 ноября 2018 г., о чём заместитель руководителя ФНС лично проинформировал автора  письмом от 2 ноября 2018 г.  Наглядный пример, когда знание законов и  активная позиция, позволяет испр</w:t>
      </w:r>
      <w:r w:rsidRPr="005367D6">
        <w:rPr>
          <w:rFonts w:ascii="Arial" w:hAnsi="Arial" w:cs="Arial"/>
        </w:rPr>
        <w:t>а</w:t>
      </w:r>
      <w:r w:rsidRPr="005367D6">
        <w:rPr>
          <w:rFonts w:ascii="Arial" w:hAnsi="Arial" w:cs="Arial"/>
        </w:rPr>
        <w:t>вить ситуацию.</w:t>
      </w:r>
    </w:p>
    <w:p w:rsidR="004A2DF7" w:rsidRDefault="004A2DF7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</w:p>
    <w:p w:rsidR="00FB1588" w:rsidRDefault="00FB1588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  <w:r w:rsidRPr="00FB1588">
        <w:rPr>
          <w:rFonts w:ascii="Arial" w:hAnsi="Arial" w:cs="Arial"/>
          <w:b/>
          <w:iCs/>
          <w:color w:val="FF0000"/>
        </w:rPr>
        <w:t xml:space="preserve">ЦЕЛИ СЕМИНАРА: </w:t>
      </w:r>
    </w:p>
    <w:p w:rsidR="00B14446" w:rsidRPr="00FB1588" w:rsidRDefault="00B14446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</w:p>
    <w:p w:rsidR="00FB1588" w:rsidRPr="00FB1588" w:rsidRDefault="00FB1588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000000"/>
        </w:rPr>
      </w:pPr>
      <w:r w:rsidRPr="00FB1588">
        <w:rPr>
          <w:rFonts w:ascii="Arial" w:hAnsi="Arial" w:cs="Arial"/>
          <w:b/>
          <w:iCs/>
          <w:color w:val="000000"/>
        </w:rPr>
        <w:t xml:space="preserve">а) </w:t>
      </w:r>
      <w:r w:rsidR="004A2DF7">
        <w:rPr>
          <w:rFonts w:ascii="Arial" w:hAnsi="Arial" w:cs="Arial"/>
          <w:b/>
          <w:iCs/>
          <w:color w:val="000000"/>
        </w:rPr>
        <w:t>НАЛОГ</w:t>
      </w:r>
      <w:r w:rsidR="004A2DF7" w:rsidRPr="00FB1588">
        <w:rPr>
          <w:rFonts w:ascii="Arial" w:hAnsi="Arial" w:cs="Arial"/>
          <w:b/>
          <w:iCs/>
          <w:color w:val="000000"/>
        </w:rPr>
        <w:t xml:space="preserve"> НА ПРИБЫЛЬ: </w:t>
      </w:r>
    </w:p>
    <w:p w:rsidR="00FB1588" w:rsidRPr="00FB1588" w:rsidRDefault="00FB1588" w:rsidP="009D2BDA">
      <w:pPr>
        <w:pStyle w:val="a9"/>
        <w:numPr>
          <w:ilvl w:val="0"/>
          <w:numId w:val="3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рассмотрение проблемных вопросов исчисления налога на прибыль: </w:t>
      </w:r>
    </w:p>
    <w:p w:rsidR="00FB1588" w:rsidRPr="009D2BDA" w:rsidRDefault="00FB1588" w:rsidP="009D2BDA">
      <w:pPr>
        <w:pStyle w:val="a9"/>
        <w:spacing w:before="0" w:beforeAutospacing="0" w:after="0"/>
        <w:ind w:left="851" w:hanging="425"/>
        <w:rPr>
          <w:rFonts w:ascii="Arial" w:hAnsi="Arial" w:cs="Arial"/>
          <w:i/>
          <w:iCs/>
          <w:color w:val="000000"/>
        </w:rPr>
      </w:pPr>
      <w:r w:rsidRPr="009D2BDA">
        <w:rPr>
          <w:rFonts w:ascii="Arial" w:hAnsi="Arial" w:cs="Arial"/>
          <w:i/>
          <w:iCs/>
          <w:color w:val="000000"/>
        </w:rPr>
        <w:t xml:space="preserve">а) </w:t>
      </w:r>
      <w:proofErr w:type="gramStart"/>
      <w:r w:rsidRPr="009D2BDA">
        <w:rPr>
          <w:rFonts w:ascii="Arial" w:hAnsi="Arial" w:cs="Arial"/>
          <w:i/>
          <w:iCs/>
          <w:color w:val="000000"/>
        </w:rPr>
        <w:t>избежание</w:t>
      </w:r>
      <w:proofErr w:type="gramEnd"/>
      <w:r w:rsidRPr="009D2BDA">
        <w:rPr>
          <w:rFonts w:ascii="Arial" w:hAnsi="Arial" w:cs="Arial"/>
          <w:i/>
          <w:iCs/>
          <w:color w:val="000000"/>
        </w:rPr>
        <w:t xml:space="preserve"> «виртуальных» доходов; </w:t>
      </w:r>
    </w:p>
    <w:p w:rsidR="00FB1588" w:rsidRPr="009D2BDA" w:rsidRDefault="00FB1588" w:rsidP="009D2BDA">
      <w:pPr>
        <w:pStyle w:val="a9"/>
        <w:spacing w:before="0" w:beforeAutospacing="0" w:after="0"/>
        <w:ind w:left="851" w:hanging="425"/>
        <w:rPr>
          <w:rFonts w:ascii="Arial" w:hAnsi="Arial" w:cs="Arial"/>
          <w:i/>
          <w:iCs/>
          <w:color w:val="000000"/>
        </w:rPr>
      </w:pPr>
      <w:r w:rsidRPr="009D2BDA">
        <w:rPr>
          <w:rFonts w:ascii="Arial" w:hAnsi="Arial" w:cs="Arial"/>
          <w:i/>
          <w:iCs/>
          <w:color w:val="000000"/>
        </w:rPr>
        <w:t>б) признание расходов.</w:t>
      </w:r>
    </w:p>
    <w:p w:rsidR="00FB1588" w:rsidRPr="00FB1588" w:rsidRDefault="00FB1588" w:rsidP="009D2BDA">
      <w:pPr>
        <w:pStyle w:val="a9"/>
        <w:numPr>
          <w:ilvl w:val="0"/>
          <w:numId w:val="3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разбор конкретных практических ситуаций на примерах из арбитражной практики; </w:t>
      </w:r>
    </w:p>
    <w:p w:rsidR="00FB1588" w:rsidRDefault="00FB1588" w:rsidP="009D2BDA">
      <w:pPr>
        <w:pStyle w:val="a9"/>
        <w:numPr>
          <w:ilvl w:val="0"/>
          <w:numId w:val="3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>практические рекомендации по формированию налоговой политики с целью изб</w:t>
      </w:r>
      <w:r w:rsidRPr="00FB1588">
        <w:rPr>
          <w:rFonts w:ascii="Arial" w:hAnsi="Arial" w:cs="Arial"/>
          <w:iCs/>
          <w:color w:val="000000"/>
        </w:rPr>
        <w:t>е</w:t>
      </w:r>
      <w:r w:rsidRPr="00FB1588">
        <w:rPr>
          <w:rFonts w:ascii="Arial" w:hAnsi="Arial" w:cs="Arial"/>
          <w:iCs/>
          <w:color w:val="000000"/>
        </w:rPr>
        <w:t xml:space="preserve">жания налоговых рисков по доначислению налогов, штрафов и пени. </w:t>
      </w:r>
    </w:p>
    <w:p w:rsidR="00707F76" w:rsidRPr="00FB1588" w:rsidRDefault="00707F76" w:rsidP="004A2DF7">
      <w:pPr>
        <w:pStyle w:val="a9"/>
        <w:spacing w:before="0" w:beforeAutospacing="0" w:after="0"/>
        <w:ind w:left="360"/>
        <w:rPr>
          <w:rFonts w:ascii="Arial" w:hAnsi="Arial" w:cs="Arial"/>
          <w:iCs/>
          <w:color w:val="000000"/>
        </w:rPr>
      </w:pPr>
    </w:p>
    <w:p w:rsidR="00FB1588" w:rsidRPr="00FB1588" w:rsidRDefault="004A2DF7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б) </w:t>
      </w:r>
      <w:r w:rsidR="00FB1588" w:rsidRPr="00FB1588">
        <w:rPr>
          <w:rFonts w:ascii="Arial" w:hAnsi="Arial" w:cs="Arial"/>
          <w:b/>
          <w:iCs/>
          <w:color w:val="000000"/>
        </w:rPr>
        <w:t>НДС:</w:t>
      </w:r>
    </w:p>
    <w:p w:rsidR="00FB1588" w:rsidRPr="00FB1588" w:rsidRDefault="00FB1588" w:rsidP="009D2BDA">
      <w:pPr>
        <w:pStyle w:val="a9"/>
        <w:numPr>
          <w:ilvl w:val="0"/>
          <w:numId w:val="4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рассмотрение проблемных вопросов исчисления НДС: </w:t>
      </w:r>
    </w:p>
    <w:p w:rsidR="00FB1588" w:rsidRPr="009D2BDA" w:rsidRDefault="00FB1588" w:rsidP="009D2BDA">
      <w:pPr>
        <w:pStyle w:val="a9"/>
        <w:spacing w:before="0" w:beforeAutospacing="0" w:after="0"/>
        <w:ind w:left="851" w:hanging="425"/>
        <w:rPr>
          <w:rFonts w:ascii="Arial" w:hAnsi="Arial" w:cs="Arial"/>
          <w:i/>
          <w:iCs/>
          <w:color w:val="000000"/>
        </w:rPr>
      </w:pPr>
      <w:r w:rsidRPr="009D2BDA">
        <w:rPr>
          <w:rFonts w:ascii="Arial" w:hAnsi="Arial" w:cs="Arial"/>
          <w:i/>
          <w:iCs/>
          <w:color w:val="000000"/>
        </w:rPr>
        <w:t xml:space="preserve">а) </w:t>
      </w:r>
      <w:proofErr w:type="gramStart"/>
      <w:r w:rsidRPr="009D2BDA">
        <w:rPr>
          <w:rFonts w:ascii="Arial" w:hAnsi="Arial" w:cs="Arial"/>
          <w:i/>
          <w:iCs/>
          <w:color w:val="000000"/>
        </w:rPr>
        <w:t>избежание</w:t>
      </w:r>
      <w:proofErr w:type="gramEnd"/>
      <w:r w:rsidRPr="009D2BDA">
        <w:rPr>
          <w:rFonts w:ascii="Arial" w:hAnsi="Arial" w:cs="Arial"/>
          <w:i/>
          <w:iCs/>
          <w:color w:val="000000"/>
        </w:rPr>
        <w:t xml:space="preserve"> исчисления «лишних» сумм НДС; </w:t>
      </w:r>
    </w:p>
    <w:p w:rsidR="00FB1588" w:rsidRPr="009D2BDA" w:rsidRDefault="00FB1588" w:rsidP="009D2BDA">
      <w:pPr>
        <w:pStyle w:val="a9"/>
        <w:spacing w:before="0" w:beforeAutospacing="0" w:after="0"/>
        <w:ind w:left="851" w:hanging="425"/>
        <w:rPr>
          <w:rFonts w:ascii="Arial" w:hAnsi="Arial" w:cs="Arial"/>
          <w:i/>
          <w:iCs/>
          <w:color w:val="000000"/>
        </w:rPr>
      </w:pPr>
      <w:r w:rsidRPr="009D2BDA">
        <w:rPr>
          <w:rFonts w:ascii="Arial" w:hAnsi="Arial" w:cs="Arial"/>
          <w:i/>
          <w:iCs/>
          <w:color w:val="000000"/>
        </w:rPr>
        <w:t>б) реализация налоговых вычетов с учётом существующих реалий.</w:t>
      </w:r>
    </w:p>
    <w:p w:rsidR="00FB1588" w:rsidRPr="00FB1588" w:rsidRDefault="00FB1588" w:rsidP="009D2BDA">
      <w:pPr>
        <w:pStyle w:val="a9"/>
        <w:numPr>
          <w:ilvl w:val="0"/>
          <w:numId w:val="4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разбор конкретных практических ситуаций на примерах из арбитражной практики; </w:t>
      </w:r>
    </w:p>
    <w:p w:rsidR="00FB1588" w:rsidRDefault="00FB1588" w:rsidP="009D2BDA">
      <w:pPr>
        <w:pStyle w:val="a9"/>
        <w:numPr>
          <w:ilvl w:val="0"/>
          <w:numId w:val="4"/>
        </w:numPr>
        <w:spacing w:before="0" w:beforeAutospacing="0" w:after="0"/>
        <w:ind w:left="851" w:hanging="425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>практические рекомендации по формированию налоговой политики с целью изб</w:t>
      </w:r>
      <w:r w:rsidRPr="00FB1588">
        <w:rPr>
          <w:rFonts w:ascii="Arial" w:hAnsi="Arial" w:cs="Arial"/>
          <w:iCs/>
          <w:color w:val="000000"/>
        </w:rPr>
        <w:t>е</w:t>
      </w:r>
      <w:r w:rsidRPr="00FB1588">
        <w:rPr>
          <w:rFonts w:ascii="Arial" w:hAnsi="Arial" w:cs="Arial"/>
          <w:iCs/>
          <w:color w:val="000000"/>
        </w:rPr>
        <w:t xml:space="preserve">жания налоговых рисков по доначислению налогов, штрафов и пени. </w:t>
      </w:r>
    </w:p>
    <w:p w:rsidR="00FB1588" w:rsidRDefault="00FB1588" w:rsidP="004A2DF7">
      <w:pPr>
        <w:pStyle w:val="a9"/>
        <w:spacing w:before="0" w:beforeAutospacing="0" w:after="0"/>
        <w:rPr>
          <w:rFonts w:ascii="Arial" w:hAnsi="Arial" w:cs="Arial"/>
          <w:iCs/>
          <w:color w:val="000000"/>
        </w:rPr>
      </w:pPr>
    </w:p>
    <w:p w:rsidR="009D2BDA" w:rsidRPr="00F17865" w:rsidRDefault="009D2BDA" w:rsidP="00CC608D">
      <w:pPr>
        <w:contextualSpacing/>
        <w:jc w:val="both"/>
        <w:rPr>
          <w:rFonts w:ascii="Arial" w:hAnsi="Arial" w:cs="Arial"/>
          <w:color w:val="FF0000"/>
          <w:szCs w:val="22"/>
        </w:rPr>
      </w:pPr>
      <w:r w:rsidRPr="00F17865">
        <w:rPr>
          <w:rFonts w:ascii="Arial" w:hAnsi="Arial" w:cs="Arial"/>
          <w:b/>
          <w:color w:val="FF0000"/>
          <w:szCs w:val="22"/>
        </w:rPr>
        <w:t>АВТОР РЕКОМЕНДУЕТ СЛЕДУЮЩИЙ СОСТАВ УЧАСТНИКОВ ОТ КОМПАНИИ:</w:t>
      </w:r>
      <w:r w:rsidRPr="00F17865">
        <w:rPr>
          <w:rFonts w:ascii="Arial" w:hAnsi="Arial" w:cs="Arial"/>
          <w:color w:val="FF0000"/>
          <w:szCs w:val="22"/>
        </w:rPr>
        <w:t xml:space="preserve"> </w:t>
      </w:r>
    </w:p>
    <w:p w:rsidR="00CC608D" w:rsidRDefault="00CC608D" w:rsidP="00CC608D">
      <w:pPr>
        <w:contextualSpacing/>
        <w:jc w:val="both"/>
        <w:rPr>
          <w:rFonts w:ascii="Arial" w:hAnsi="Arial" w:cs="Arial"/>
          <w:szCs w:val="22"/>
        </w:rPr>
      </w:pPr>
      <w:r w:rsidRPr="00D14B8B">
        <w:rPr>
          <w:rFonts w:ascii="Arial" w:hAnsi="Arial" w:cs="Arial"/>
          <w:szCs w:val="22"/>
        </w:rPr>
        <w:t xml:space="preserve">собственник, финансист, бухгалтер, юрист. В этом случае, эффективность применения полученных на </w:t>
      </w:r>
      <w:r w:rsidR="004E345B">
        <w:rPr>
          <w:rFonts w:ascii="Arial" w:hAnsi="Arial" w:cs="Arial"/>
          <w:szCs w:val="22"/>
        </w:rPr>
        <w:t>семинаре</w:t>
      </w:r>
      <w:r w:rsidRPr="00D14B8B">
        <w:rPr>
          <w:rFonts w:ascii="Arial" w:hAnsi="Arial" w:cs="Arial"/>
          <w:szCs w:val="22"/>
        </w:rPr>
        <w:t xml:space="preserve"> знаний повысится в десятки раз. </w:t>
      </w:r>
    </w:p>
    <w:p w:rsidR="00CC608D" w:rsidRDefault="00CC608D" w:rsidP="004A2DF7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F117A4" w:rsidRPr="00F117A4" w:rsidRDefault="00F117A4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F117A4">
        <w:rPr>
          <w:rFonts w:ascii="Arial" w:hAnsi="Arial" w:cs="Arial"/>
          <w:b/>
          <w:iCs/>
        </w:rPr>
        <w:t>НОВЫЕ ВОЗМОЖНОСТИ ДЛЯ СЛУШАТЕЛЕЙ СЕМИНАРА:</w:t>
      </w:r>
    </w:p>
    <w:p w:rsidR="00F117A4" w:rsidRPr="009D2BDA" w:rsidRDefault="00F117A4" w:rsidP="009D2BDA">
      <w:pPr>
        <w:pStyle w:val="a9"/>
        <w:numPr>
          <w:ilvl w:val="0"/>
          <w:numId w:val="12"/>
        </w:numPr>
        <w:spacing w:before="0" w:beforeAutospacing="0" w:after="0"/>
        <w:ind w:left="851" w:hanging="425"/>
        <w:jc w:val="both"/>
        <w:rPr>
          <w:rFonts w:ascii="Arial" w:hAnsi="Arial" w:cs="Arial"/>
          <w:i/>
          <w:iCs/>
        </w:rPr>
      </w:pPr>
      <w:r w:rsidRPr="009D2BDA">
        <w:rPr>
          <w:rFonts w:ascii="Arial" w:hAnsi="Arial" w:cs="Arial"/>
          <w:i/>
          <w:iCs/>
        </w:rPr>
        <w:t>определение возможностей и грани</w:t>
      </w:r>
      <w:r w:rsidR="009D2BDA">
        <w:rPr>
          <w:rFonts w:ascii="Arial" w:hAnsi="Arial" w:cs="Arial"/>
          <w:i/>
          <w:iCs/>
        </w:rPr>
        <w:t>ц законной налоговой оптимизации;</w:t>
      </w:r>
    </w:p>
    <w:p w:rsidR="00F117A4" w:rsidRPr="009D2BDA" w:rsidRDefault="00F117A4" w:rsidP="009D2BDA">
      <w:pPr>
        <w:pStyle w:val="a9"/>
        <w:numPr>
          <w:ilvl w:val="0"/>
          <w:numId w:val="12"/>
        </w:numPr>
        <w:spacing w:before="0" w:beforeAutospacing="0" w:after="0"/>
        <w:ind w:left="851" w:hanging="425"/>
        <w:jc w:val="both"/>
        <w:rPr>
          <w:rFonts w:ascii="Arial" w:hAnsi="Arial" w:cs="Arial"/>
          <w:i/>
          <w:iCs/>
        </w:rPr>
      </w:pPr>
      <w:r w:rsidRPr="009D2BDA">
        <w:rPr>
          <w:rFonts w:ascii="Arial" w:hAnsi="Arial" w:cs="Arial"/>
          <w:i/>
          <w:iCs/>
        </w:rPr>
        <w:t>конкретизация налоговых последствий различных операций</w:t>
      </w:r>
      <w:r w:rsidR="009D2BDA">
        <w:rPr>
          <w:rFonts w:ascii="Arial" w:hAnsi="Arial" w:cs="Arial"/>
          <w:i/>
          <w:iCs/>
        </w:rPr>
        <w:t>;</w:t>
      </w:r>
    </w:p>
    <w:p w:rsidR="00F117A4" w:rsidRPr="009D2BDA" w:rsidRDefault="00F117A4" w:rsidP="009D2BDA">
      <w:pPr>
        <w:pStyle w:val="a9"/>
        <w:numPr>
          <w:ilvl w:val="0"/>
          <w:numId w:val="12"/>
        </w:numPr>
        <w:spacing w:before="0" w:beforeAutospacing="0" w:after="0"/>
        <w:ind w:left="851" w:hanging="425"/>
        <w:jc w:val="both"/>
        <w:rPr>
          <w:rFonts w:ascii="Arial" w:hAnsi="Arial" w:cs="Arial"/>
          <w:i/>
          <w:iCs/>
        </w:rPr>
      </w:pPr>
      <w:r w:rsidRPr="009D2BDA">
        <w:rPr>
          <w:rFonts w:ascii="Arial" w:hAnsi="Arial" w:cs="Arial"/>
          <w:i/>
          <w:iCs/>
        </w:rPr>
        <w:t>повышение своей ориентации в налоговом законодательстве</w:t>
      </w:r>
      <w:r w:rsidR="009D2BDA">
        <w:rPr>
          <w:rFonts w:ascii="Arial" w:hAnsi="Arial" w:cs="Arial"/>
          <w:i/>
          <w:iCs/>
        </w:rPr>
        <w:t>.</w:t>
      </w:r>
    </w:p>
    <w:p w:rsidR="00F117A4" w:rsidRPr="004D7446" w:rsidRDefault="00F117A4" w:rsidP="00F117A4">
      <w:pPr>
        <w:pStyle w:val="a9"/>
        <w:spacing w:before="0" w:beforeAutospacing="0" w:after="0"/>
        <w:ind w:left="720"/>
        <w:jc w:val="both"/>
        <w:rPr>
          <w:rFonts w:ascii="Arial" w:hAnsi="Arial" w:cs="Arial"/>
          <w:i/>
          <w:iCs/>
        </w:rPr>
      </w:pPr>
    </w:p>
    <w:p w:rsidR="00F117A4" w:rsidRPr="00F117A4" w:rsidRDefault="00F117A4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F117A4">
        <w:rPr>
          <w:rFonts w:ascii="Arial" w:hAnsi="Arial" w:cs="Arial"/>
          <w:b/>
          <w:iCs/>
        </w:rPr>
        <w:t>ЭТО ПОЗВОЛИТ:</w:t>
      </w:r>
    </w:p>
    <w:p w:rsidR="00F117A4" w:rsidRPr="00590F35" w:rsidRDefault="00F117A4" w:rsidP="009D2BDA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/>
        <w:ind w:left="851" w:hanging="425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распознавать схемы, </w:t>
      </w:r>
      <w:proofErr w:type="gramStart"/>
      <w:r w:rsidRPr="00590F35">
        <w:rPr>
          <w:rFonts w:ascii="Arial" w:hAnsi="Arial" w:cs="Arial"/>
          <w:iCs/>
        </w:rPr>
        <w:t>избежание</w:t>
      </w:r>
      <w:proofErr w:type="gramEnd"/>
      <w:r w:rsidRPr="00590F35">
        <w:rPr>
          <w:rFonts w:ascii="Arial" w:hAnsi="Arial" w:cs="Arial"/>
          <w:iCs/>
        </w:rPr>
        <w:t xml:space="preserve"> которых позволит не терять средства на налог</w:t>
      </w:r>
      <w:r w:rsidRPr="00590F35">
        <w:rPr>
          <w:rFonts w:ascii="Arial" w:hAnsi="Arial" w:cs="Arial"/>
          <w:iCs/>
        </w:rPr>
        <w:t>о</w:t>
      </w:r>
      <w:r w:rsidRPr="00590F35">
        <w:rPr>
          <w:rFonts w:ascii="Arial" w:hAnsi="Arial" w:cs="Arial"/>
          <w:iCs/>
        </w:rPr>
        <w:t>вых доначислениях, штрафах и пени</w:t>
      </w:r>
      <w:r w:rsidR="009D2BDA">
        <w:rPr>
          <w:rFonts w:ascii="Arial" w:hAnsi="Arial" w:cs="Arial"/>
          <w:iCs/>
        </w:rPr>
        <w:t>;</w:t>
      </w:r>
    </w:p>
    <w:p w:rsidR="00F117A4" w:rsidRPr="00590F35" w:rsidRDefault="00F117A4" w:rsidP="009D2BDA">
      <w:pPr>
        <w:pStyle w:val="a9"/>
        <w:numPr>
          <w:ilvl w:val="0"/>
          <w:numId w:val="13"/>
        </w:numPr>
        <w:spacing w:before="0" w:beforeAutospacing="0" w:after="0"/>
        <w:ind w:left="851" w:hanging="425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более эффективно пос</w:t>
      </w:r>
      <w:r w:rsidR="009D2BDA">
        <w:rPr>
          <w:rFonts w:ascii="Arial" w:hAnsi="Arial" w:cs="Arial"/>
          <w:iCs/>
        </w:rPr>
        <w:t>троить систему налогового учета;</w:t>
      </w:r>
    </w:p>
    <w:p w:rsidR="00F117A4" w:rsidRPr="00590F35" w:rsidRDefault="00F117A4" w:rsidP="009D2BDA">
      <w:pPr>
        <w:pStyle w:val="a9"/>
        <w:numPr>
          <w:ilvl w:val="0"/>
          <w:numId w:val="13"/>
        </w:numPr>
        <w:spacing w:before="0" w:beforeAutospacing="0" w:after="0"/>
        <w:ind w:left="851" w:hanging="425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выявить ошибки в построении налоговой безопасности бизнеса</w:t>
      </w:r>
      <w:r w:rsidR="009D2BDA">
        <w:rPr>
          <w:rFonts w:ascii="Arial" w:hAnsi="Arial" w:cs="Arial"/>
          <w:iCs/>
        </w:rPr>
        <w:t>;</w:t>
      </w:r>
    </w:p>
    <w:p w:rsidR="00F117A4" w:rsidRPr="00203FBF" w:rsidRDefault="00F117A4" w:rsidP="004A2DF7">
      <w:pPr>
        <w:pStyle w:val="a9"/>
        <w:numPr>
          <w:ilvl w:val="0"/>
          <w:numId w:val="13"/>
        </w:numPr>
        <w:spacing w:before="0" w:beforeAutospacing="0" w:after="0"/>
        <w:ind w:left="851" w:hanging="425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совершенствовать свои деловые навыки</w:t>
      </w:r>
      <w:r w:rsidR="009D2BDA">
        <w:rPr>
          <w:rFonts w:ascii="Arial" w:hAnsi="Arial" w:cs="Arial"/>
          <w:iCs/>
        </w:rPr>
        <w:t>.</w:t>
      </w:r>
    </w:p>
    <w:p w:rsidR="00590F35" w:rsidRDefault="00EC5AAE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lastRenderedPageBreak/>
        <w:t>В ПРОГРАММЕ</w:t>
      </w:r>
      <w:r w:rsidR="00590F35" w:rsidRPr="004A2DF7">
        <w:rPr>
          <w:rFonts w:ascii="Arial" w:hAnsi="Arial" w:cs="Arial"/>
          <w:b/>
          <w:iCs/>
          <w:color w:val="FF0000"/>
        </w:rPr>
        <w:t>:</w:t>
      </w:r>
    </w:p>
    <w:p w:rsidR="008D5839" w:rsidRDefault="008D5839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5367D6">
        <w:rPr>
          <w:rFonts w:ascii="Arial" w:hAnsi="Arial" w:cs="Arial"/>
          <w:b/>
        </w:rPr>
        <w:t xml:space="preserve">Изменения в налогообложении 2021 года по НДС и налогу на прибыль. </w:t>
      </w:r>
    </w:p>
    <w:p w:rsidR="005367D6" w:rsidRPr="005367D6" w:rsidRDefault="005367D6" w:rsidP="005367D6">
      <w:pPr>
        <w:pStyle w:val="ae"/>
        <w:ind w:left="426"/>
        <w:jc w:val="both"/>
        <w:rPr>
          <w:rFonts w:ascii="Arial" w:hAnsi="Arial" w:cs="Arial"/>
          <w:b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 xml:space="preserve">Вынужденные решения 2020-2021 гг.: отражение в налоговом учёте. </w:t>
      </w:r>
    </w:p>
    <w:p w:rsidR="005367D6" w:rsidRPr="005367D6" w:rsidRDefault="005367D6" w:rsidP="005367D6">
      <w:pPr>
        <w:jc w:val="both"/>
        <w:rPr>
          <w:rFonts w:ascii="Arial" w:hAnsi="Arial" w:cs="Arial"/>
          <w:b/>
          <w:color w:val="000000"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5367D6">
        <w:rPr>
          <w:rFonts w:ascii="Arial" w:hAnsi="Arial" w:cs="Arial"/>
          <w:b/>
        </w:rPr>
        <w:t>Судебные «прецеденты» должны учитываться арбитражными судами: офиц</w:t>
      </w:r>
      <w:r w:rsidRPr="005367D6">
        <w:rPr>
          <w:rFonts w:ascii="Arial" w:hAnsi="Arial" w:cs="Arial"/>
          <w:b/>
        </w:rPr>
        <w:t>и</w:t>
      </w:r>
      <w:r w:rsidRPr="005367D6">
        <w:rPr>
          <w:rFonts w:ascii="Arial" w:hAnsi="Arial" w:cs="Arial"/>
          <w:b/>
        </w:rPr>
        <w:t>альная позиция Верховного суда РФ.</w:t>
      </w:r>
    </w:p>
    <w:p w:rsidR="005367D6" w:rsidRPr="005367D6" w:rsidRDefault="005367D6" w:rsidP="005367D6">
      <w:pPr>
        <w:jc w:val="both"/>
        <w:rPr>
          <w:rFonts w:ascii="Arial" w:hAnsi="Arial" w:cs="Arial"/>
          <w:b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 xml:space="preserve">Налоговое планирование – законная деятельность! Формула оценки налоговых рисков. </w:t>
      </w:r>
    </w:p>
    <w:p w:rsidR="005367D6" w:rsidRPr="005367D6" w:rsidRDefault="005367D6" w:rsidP="005367D6">
      <w:pPr>
        <w:jc w:val="both"/>
        <w:rPr>
          <w:rFonts w:ascii="Arial" w:hAnsi="Arial" w:cs="Arial"/>
          <w:b/>
          <w:color w:val="000000"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 xml:space="preserve">Ужесточение налогового администрирования. </w:t>
      </w:r>
    </w:p>
    <w:p w:rsidR="005367D6" w:rsidRPr="005367D6" w:rsidRDefault="005367D6" w:rsidP="005367D6">
      <w:pPr>
        <w:jc w:val="both"/>
        <w:rPr>
          <w:rFonts w:ascii="Arial" w:hAnsi="Arial" w:cs="Arial"/>
          <w:b/>
          <w:color w:val="000000"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>Статья  54.1  НК РФ и её влияние на налоговую практику. «Налоговая реконс</w:t>
      </w:r>
      <w:r w:rsidRPr="005367D6">
        <w:rPr>
          <w:rFonts w:ascii="Arial" w:hAnsi="Arial" w:cs="Arial"/>
          <w:b/>
          <w:color w:val="000000"/>
        </w:rPr>
        <w:t>т</w:t>
      </w:r>
      <w:r w:rsidRPr="005367D6">
        <w:rPr>
          <w:rFonts w:ascii="Arial" w:hAnsi="Arial" w:cs="Arial"/>
          <w:b/>
          <w:color w:val="000000"/>
        </w:rPr>
        <w:t xml:space="preserve">рукция».  </w:t>
      </w:r>
    </w:p>
    <w:p w:rsidR="005367D6" w:rsidRPr="005367D6" w:rsidRDefault="005367D6" w:rsidP="005367D6">
      <w:pPr>
        <w:jc w:val="both"/>
        <w:rPr>
          <w:rFonts w:ascii="Arial" w:hAnsi="Arial" w:cs="Arial"/>
          <w:b/>
          <w:color w:val="000000"/>
        </w:rPr>
      </w:pPr>
    </w:p>
    <w:p w:rsidR="008D5839" w:rsidRPr="005367D6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 xml:space="preserve"> Деловая цель - основной вопрос налогового спора.</w:t>
      </w:r>
    </w:p>
    <w:p w:rsidR="005367D6" w:rsidRPr="005367D6" w:rsidRDefault="005367D6" w:rsidP="005367D6">
      <w:pPr>
        <w:jc w:val="both"/>
        <w:rPr>
          <w:rFonts w:ascii="Arial" w:hAnsi="Arial" w:cs="Arial"/>
          <w:color w:val="000000"/>
        </w:rPr>
      </w:pPr>
    </w:p>
    <w:p w:rsidR="008D5839" w:rsidRPr="005367D6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>Главные вопросы, ответы на которые необходимо иметь заранее:</w:t>
      </w:r>
    </w:p>
    <w:p w:rsidR="008D5839" w:rsidRPr="005367D6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>в чём заключается деловая цель?</w:t>
      </w:r>
    </w:p>
    <w:p w:rsidR="008D5839" w:rsidRPr="005367D6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 xml:space="preserve">чем доказывается реальность сделки? </w:t>
      </w:r>
    </w:p>
    <w:p w:rsidR="008D5839" w:rsidRPr="005367D6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 xml:space="preserve">сделка однозначно квалифицируется? </w:t>
      </w:r>
    </w:p>
    <w:p w:rsidR="008D5839" w:rsidRPr="005367D6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>существует ли взаимозависимость участников сделки?</w:t>
      </w:r>
    </w:p>
    <w:p w:rsidR="008D5839" w:rsidRPr="005367D6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>чем обоснованы договорные цены?</w:t>
      </w:r>
    </w:p>
    <w:p w:rsidR="008D5839" w:rsidRDefault="008D5839" w:rsidP="0074645D">
      <w:pPr>
        <w:pStyle w:val="ae"/>
        <w:numPr>
          <w:ilvl w:val="0"/>
          <w:numId w:val="24"/>
        </w:numPr>
        <w:ind w:hanging="294"/>
        <w:jc w:val="both"/>
        <w:rPr>
          <w:rFonts w:ascii="Arial" w:hAnsi="Arial" w:cs="Arial"/>
          <w:color w:val="000000"/>
        </w:rPr>
      </w:pPr>
      <w:r w:rsidRPr="005367D6">
        <w:rPr>
          <w:rFonts w:ascii="Arial" w:hAnsi="Arial" w:cs="Arial"/>
          <w:color w:val="000000"/>
        </w:rPr>
        <w:t xml:space="preserve">чем объяснён выбор контрагента?  </w:t>
      </w:r>
    </w:p>
    <w:p w:rsidR="005367D6" w:rsidRPr="005367D6" w:rsidRDefault="005367D6" w:rsidP="005367D6">
      <w:pPr>
        <w:jc w:val="both"/>
        <w:rPr>
          <w:rFonts w:ascii="Arial" w:hAnsi="Arial" w:cs="Arial"/>
          <w:color w:val="000000"/>
        </w:rPr>
      </w:pPr>
    </w:p>
    <w:p w:rsidR="008D5839" w:rsidRDefault="008D5839" w:rsidP="00203FBF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>Что надо учесть при заключении гражданско-правовых договоров для снижения налоговых рисков?</w:t>
      </w:r>
    </w:p>
    <w:p w:rsidR="005367D6" w:rsidRPr="005367D6" w:rsidRDefault="005367D6" w:rsidP="005367D6">
      <w:pPr>
        <w:pStyle w:val="ae"/>
        <w:jc w:val="both"/>
        <w:rPr>
          <w:rFonts w:ascii="Arial" w:hAnsi="Arial" w:cs="Arial"/>
          <w:b/>
          <w:color w:val="000000"/>
        </w:rPr>
      </w:pPr>
    </w:p>
    <w:p w:rsidR="008D5839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5367D6">
        <w:rPr>
          <w:rFonts w:ascii="Arial" w:hAnsi="Arial" w:cs="Arial"/>
          <w:b/>
          <w:color w:val="000000"/>
        </w:rPr>
        <w:t xml:space="preserve">«Налоговые капканы» в гражданско-правовых </w:t>
      </w:r>
      <w:proofErr w:type="gramStart"/>
      <w:r w:rsidRPr="005367D6">
        <w:rPr>
          <w:rFonts w:ascii="Arial" w:hAnsi="Arial" w:cs="Arial"/>
          <w:b/>
          <w:color w:val="000000"/>
        </w:rPr>
        <w:t>сделках</w:t>
      </w:r>
      <w:proofErr w:type="gramEnd"/>
      <w:r w:rsidRPr="005367D6">
        <w:rPr>
          <w:rFonts w:ascii="Arial" w:hAnsi="Arial" w:cs="Arial"/>
          <w:b/>
          <w:color w:val="000000"/>
        </w:rPr>
        <w:t>: от каких сделок лучше отказаться из-за неоправданно высоких налоговых рисков.</w:t>
      </w:r>
    </w:p>
    <w:p w:rsidR="005367D6" w:rsidRPr="005367D6" w:rsidRDefault="005367D6" w:rsidP="005367D6">
      <w:pPr>
        <w:jc w:val="both"/>
        <w:rPr>
          <w:rFonts w:ascii="Arial" w:hAnsi="Arial" w:cs="Arial"/>
          <w:b/>
          <w:color w:val="000000"/>
        </w:rPr>
      </w:pPr>
    </w:p>
    <w:p w:rsidR="008D5839" w:rsidRPr="005367D6" w:rsidRDefault="008D5839" w:rsidP="005367D6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5367D6">
        <w:rPr>
          <w:rFonts w:ascii="Arial" w:hAnsi="Arial" w:cs="Arial"/>
          <w:b/>
        </w:rPr>
        <w:t>Какие схемы ищут налоговики: налоговые схемы в оценке судов - не следует п</w:t>
      </w:r>
      <w:r w:rsidRPr="005367D6">
        <w:rPr>
          <w:rFonts w:ascii="Arial" w:hAnsi="Arial" w:cs="Arial"/>
          <w:b/>
        </w:rPr>
        <w:t>о</w:t>
      </w:r>
      <w:r w:rsidRPr="005367D6">
        <w:rPr>
          <w:rFonts w:ascii="Arial" w:hAnsi="Arial" w:cs="Arial"/>
          <w:b/>
        </w:rPr>
        <w:t xml:space="preserve">вторять чужих ошибок: </w:t>
      </w:r>
    </w:p>
    <w:p w:rsidR="008D5839" w:rsidRPr="005367D6" w:rsidRDefault="008D5839" w:rsidP="0074645D">
      <w:pPr>
        <w:pStyle w:val="ae"/>
        <w:numPr>
          <w:ilvl w:val="1"/>
          <w:numId w:val="25"/>
        </w:numPr>
        <w:ind w:left="709" w:hanging="283"/>
        <w:jc w:val="both"/>
        <w:rPr>
          <w:rFonts w:ascii="Arial" w:hAnsi="Arial" w:cs="Arial"/>
        </w:rPr>
      </w:pPr>
      <w:r w:rsidRPr="004B7E5C">
        <w:rPr>
          <w:rFonts w:ascii="Arial" w:hAnsi="Arial" w:cs="Arial"/>
          <w:b/>
        </w:rPr>
        <w:t>Схемы ухода от НДС и налога на прибыль:</w:t>
      </w:r>
      <w:r w:rsidRPr="005367D6">
        <w:rPr>
          <w:rFonts w:ascii="Arial" w:hAnsi="Arial" w:cs="Arial"/>
        </w:rPr>
        <w:t xml:space="preserve"> «дробление бизнеса» с целью сохр</w:t>
      </w:r>
      <w:r w:rsidRPr="005367D6">
        <w:rPr>
          <w:rFonts w:ascii="Arial" w:hAnsi="Arial" w:cs="Arial"/>
        </w:rPr>
        <w:t>а</w:t>
      </w:r>
      <w:r w:rsidRPr="005367D6">
        <w:rPr>
          <w:rFonts w:ascii="Arial" w:hAnsi="Arial" w:cs="Arial"/>
        </w:rPr>
        <w:t xml:space="preserve">нения УСН, использование ИП на УСН.  </w:t>
      </w:r>
    </w:p>
    <w:p w:rsidR="008D5839" w:rsidRPr="005367D6" w:rsidRDefault="008D5839" w:rsidP="0074645D">
      <w:pPr>
        <w:pStyle w:val="ae"/>
        <w:numPr>
          <w:ilvl w:val="1"/>
          <w:numId w:val="25"/>
        </w:numPr>
        <w:ind w:left="709" w:hanging="283"/>
        <w:jc w:val="both"/>
        <w:rPr>
          <w:rFonts w:ascii="Arial" w:hAnsi="Arial" w:cs="Arial"/>
        </w:rPr>
      </w:pPr>
      <w:proofErr w:type="gramStart"/>
      <w:r w:rsidRPr="004B7E5C">
        <w:rPr>
          <w:rFonts w:ascii="Arial" w:hAnsi="Arial" w:cs="Arial"/>
          <w:b/>
        </w:rPr>
        <w:t>Схемы ухода от НДС:</w:t>
      </w:r>
      <w:r w:rsidRPr="005367D6">
        <w:rPr>
          <w:rFonts w:ascii="Arial" w:hAnsi="Arial" w:cs="Arial"/>
        </w:rPr>
        <w:t xml:space="preserve"> имитация деятельности, перенос бизнеса в другую орган</w:t>
      </w:r>
      <w:r w:rsidRPr="005367D6">
        <w:rPr>
          <w:rFonts w:ascii="Arial" w:hAnsi="Arial" w:cs="Arial"/>
        </w:rPr>
        <w:t>и</w:t>
      </w:r>
      <w:r w:rsidRPr="005367D6">
        <w:rPr>
          <w:rFonts w:ascii="Arial" w:hAnsi="Arial" w:cs="Arial"/>
        </w:rPr>
        <w:t>зацию, манипулирование ценами, реализация по заниженным ценам с последу</w:t>
      </w:r>
      <w:r w:rsidRPr="005367D6">
        <w:rPr>
          <w:rFonts w:ascii="Arial" w:hAnsi="Arial" w:cs="Arial"/>
        </w:rPr>
        <w:t>ю</w:t>
      </w:r>
      <w:r w:rsidRPr="005367D6">
        <w:rPr>
          <w:rFonts w:ascii="Arial" w:hAnsi="Arial" w:cs="Arial"/>
        </w:rPr>
        <w:t>щей продажей  по реальным рыночным ценам, прикрытие собственной деятельн</w:t>
      </w:r>
      <w:r w:rsidRPr="005367D6">
        <w:rPr>
          <w:rFonts w:ascii="Arial" w:hAnsi="Arial" w:cs="Arial"/>
        </w:rPr>
        <w:t>о</w:t>
      </w:r>
      <w:r w:rsidRPr="005367D6">
        <w:rPr>
          <w:rFonts w:ascii="Arial" w:hAnsi="Arial" w:cs="Arial"/>
        </w:rPr>
        <w:t xml:space="preserve">сти посреднической, внесение имущества в уставный капитал с целью прикрытия  реализации имущества, формальное применение налоговых льгот, замена аванса займом, использование «однодневок», </w:t>
      </w:r>
      <w:proofErr w:type="spellStart"/>
      <w:r w:rsidRPr="005367D6">
        <w:rPr>
          <w:rFonts w:ascii="Arial" w:hAnsi="Arial" w:cs="Arial"/>
        </w:rPr>
        <w:t>лжеэкспорт</w:t>
      </w:r>
      <w:proofErr w:type="spellEnd"/>
      <w:r w:rsidRPr="005367D6">
        <w:rPr>
          <w:rFonts w:ascii="Arial" w:hAnsi="Arial" w:cs="Arial"/>
        </w:rPr>
        <w:t>, аванс прикрыт собственным векселем.</w:t>
      </w:r>
      <w:proofErr w:type="gramEnd"/>
    </w:p>
    <w:p w:rsidR="008D5839" w:rsidRDefault="008D5839" w:rsidP="0074645D">
      <w:pPr>
        <w:pStyle w:val="ae"/>
        <w:numPr>
          <w:ilvl w:val="1"/>
          <w:numId w:val="25"/>
        </w:numPr>
        <w:spacing w:after="1"/>
        <w:ind w:left="709" w:hanging="283"/>
        <w:jc w:val="both"/>
        <w:rPr>
          <w:rFonts w:ascii="Arial" w:hAnsi="Arial" w:cs="Arial"/>
        </w:rPr>
      </w:pPr>
      <w:r w:rsidRPr="004B7E5C">
        <w:rPr>
          <w:rFonts w:ascii="Arial" w:hAnsi="Arial" w:cs="Arial"/>
          <w:b/>
        </w:rPr>
        <w:t>Схемы ухода от налога на прибыль:</w:t>
      </w:r>
      <w:r w:rsidRPr="005367D6">
        <w:rPr>
          <w:rFonts w:ascii="Arial" w:hAnsi="Arial" w:cs="Arial"/>
        </w:rPr>
        <w:t xml:space="preserve"> возложение на организацию расходов личн</w:t>
      </w:r>
      <w:r w:rsidRPr="005367D6">
        <w:rPr>
          <w:rFonts w:ascii="Arial" w:hAnsi="Arial" w:cs="Arial"/>
        </w:rPr>
        <w:t>о</w:t>
      </w:r>
      <w:r w:rsidRPr="005367D6">
        <w:rPr>
          <w:rFonts w:ascii="Arial" w:hAnsi="Arial" w:cs="Arial"/>
        </w:rPr>
        <w:t xml:space="preserve">го, использование соглашений об </w:t>
      </w:r>
      <w:proofErr w:type="spellStart"/>
      <w:r w:rsidRPr="005367D6">
        <w:rPr>
          <w:rFonts w:ascii="Arial" w:hAnsi="Arial" w:cs="Arial"/>
        </w:rPr>
        <w:t>избежании</w:t>
      </w:r>
      <w:proofErr w:type="spellEnd"/>
      <w:r w:rsidRPr="005367D6">
        <w:rPr>
          <w:rFonts w:ascii="Arial" w:hAnsi="Arial" w:cs="Arial"/>
        </w:rPr>
        <w:t xml:space="preserve"> двойного налогообложения, дробление </w:t>
      </w:r>
      <w:r w:rsidRPr="005367D6">
        <w:rPr>
          <w:rFonts w:ascii="Arial" w:hAnsi="Arial" w:cs="Arial"/>
        </w:rPr>
        <w:lastRenderedPageBreak/>
        <w:t>основных средств, нематериальные расходы, вместо инвестирования – заём, цель – уменьшение налогооблагаемой прибыли на начисленные проценты, присоединение убыточной организации, прямые расходы оформляются в качестве косвенных ра</w:t>
      </w:r>
      <w:r w:rsidRPr="005367D6">
        <w:rPr>
          <w:rFonts w:ascii="Arial" w:hAnsi="Arial" w:cs="Arial"/>
        </w:rPr>
        <w:t>с</w:t>
      </w:r>
      <w:r w:rsidRPr="005367D6">
        <w:rPr>
          <w:rFonts w:ascii="Arial" w:hAnsi="Arial" w:cs="Arial"/>
        </w:rPr>
        <w:t>ходов, искусственное создание убытков, вместо реконструкции – ремонт.</w:t>
      </w:r>
    </w:p>
    <w:p w:rsidR="0074645D" w:rsidRPr="00180D46" w:rsidRDefault="0074645D" w:rsidP="0074645D">
      <w:pPr>
        <w:spacing w:after="1"/>
        <w:jc w:val="both"/>
        <w:rPr>
          <w:color w:val="000000"/>
          <w:sz w:val="28"/>
          <w:szCs w:val="28"/>
        </w:rPr>
      </w:pPr>
    </w:p>
    <w:p w:rsidR="0074645D" w:rsidRP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2F2F2F"/>
        </w:rPr>
        <w:t>Как с помощью ст. 431.2 Гражданского кодекса РФ можно защититься от недо</w:t>
      </w:r>
      <w:r w:rsidRPr="0074645D">
        <w:rPr>
          <w:rFonts w:ascii="Arial" w:hAnsi="Arial" w:cs="Arial"/>
          <w:b/>
          <w:color w:val="2F2F2F"/>
        </w:rPr>
        <w:t>б</w:t>
      </w:r>
      <w:r w:rsidRPr="0074645D">
        <w:rPr>
          <w:rFonts w:ascii="Arial" w:hAnsi="Arial" w:cs="Arial"/>
          <w:b/>
          <w:color w:val="2F2F2F"/>
        </w:rPr>
        <w:t xml:space="preserve">росовестных контрагентов. </w:t>
      </w:r>
    </w:p>
    <w:p w:rsidR="0074645D" w:rsidRPr="0074645D" w:rsidRDefault="0074645D" w:rsidP="0074645D">
      <w:pPr>
        <w:pStyle w:val="ae"/>
        <w:ind w:left="426"/>
        <w:jc w:val="both"/>
        <w:rPr>
          <w:rFonts w:ascii="Arial" w:hAnsi="Arial" w:cs="Arial"/>
          <w:b/>
          <w:color w:val="000000"/>
        </w:rPr>
      </w:pPr>
    </w:p>
    <w:p w:rsidR="0074645D" w:rsidRP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2F2F2F"/>
        </w:rPr>
        <w:t>Как доказывается умысел в налоговых спорах.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P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2F2F2F"/>
        </w:rPr>
        <w:t xml:space="preserve">Учимся на чужих ошибках: уроки одного дела ценой в 4 миллиарда рублей. 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P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2F2F2F"/>
        </w:rPr>
        <w:t xml:space="preserve">Допрос свидетеля – основной инструмент налогового контроля.  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P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2F2F2F"/>
        </w:rPr>
        <w:t xml:space="preserve">Чего не должно быть в практике деятельности организации. 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000000"/>
        </w:rPr>
        <w:t>Внимание: вас могут подслушивать!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74645D">
        <w:rPr>
          <w:rFonts w:ascii="Arial" w:hAnsi="Arial" w:cs="Arial"/>
          <w:b/>
          <w:color w:val="000000"/>
        </w:rPr>
        <w:t>Лайфхак</w:t>
      </w:r>
      <w:proofErr w:type="spellEnd"/>
      <w:r w:rsidRPr="0074645D">
        <w:rPr>
          <w:rFonts w:ascii="Arial" w:hAnsi="Arial" w:cs="Arial"/>
          <w:b/>
          <w:color w:val="000000"/>
        </w:rPr>
        <w:t xml:space="preserve"> в налоговой сфере: творческий (</w:t>
      </w:r>
      <w:proofErr w:type="spellStart"/>
      <w:r w:rsidRPr="0074645D">
        <w:rPr>
          <w:rFonts w:ascii="Arial" w:hAnsi="Arial" w:cs="Arial"/>
          <w:b/>
          <w:color w:val="000000"/>
        </w:rPr>
        <w:t>креативный</w:t>
      </w:r>
      <w:proofErr w:type="spellEnd"/>
      <w:r w:rsidRPr="0074645D">
        <w:rPr>
          <w:rFonts w:ascii="Arial" w:hAnsi="Arial" w:cs="Arial"/>
          <w:b/>
          <w:color w:val="000000"/>
        </w:rPr>
        <w:t>) подход к налоговым р</w:t>
      </w:r>
      <w:r w:rsidRPr="0074645D">
        <w:rPr>
          <w:rFonts w:ascii="Arial" w:hAnsi="Arial" w:cs="Arial"/>
          <w:b/>
          <w:color w:val="000000"/>
        </w:rPr>
        <w:t>е</w:t>
      </w:r>
      <w:r w:rsidRPr="0074645D">
        <w:rPr>
          <w:rFonts w:ascii="Arial" w:hAnsi="Arial" w:cs="Arial"/>
          <w:b/>
          <w:color w:val="000000"/>
        </w:rPr>
        <w:t xml:space="preserve">шениям и их обоснованиям. </w:t>
      </w:r>
    </w:p>
    <w:p w:rsidR="0074645D" w:rsidRPr="0074645D" w:rsidRDefault="0074645D" w:rsidP="0074645D">
      <w:pPr>
        <w:jc w:val="both"/>
        <w:rPr>
          <w:rFonts w:ascii="Arial" w:hAnsi="Arial" w:cs="Arial"/>
          <w:b/>
          <w:color w:val="000000"/>
        </w:rPr>
      </w:pPr>
    </w:p>
    <w:p w:rsidR="0074645D" w:rsidRDefault="0074645D" w:rsidP="0074645D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000000"/>
        </w:rPr>
        <w:t>Поучительная история: как главбух стал КДЛ.</w:t>
      </w:r>
    </w:p>
    <w:p w:rsidR="0074645D" w:rsidRPr="0074645D" w:rsidRDefault="0074645D" w:rsidP="0074645D">
      <w:pPr>
        <w:pStyle w:val="ae"/>
        <w:rPr>
          <w:rFonts w:ascii="Arial" w:hAnsi="Arial" w:cs="Arial"/>
          <w:b/>
          <w:color w:val="000000"/>
        </w:rPr>
      </w:pPr>
    </w:p>
    <w:p w:rsidR="00FF0430" w:rsidRDefault="0074645D" w:rsidP="00FF0430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74645D">
        <w:rPr>
          <w:rFonts w:ascii="Arial" w:hAnsi="Arial" w:cs="Arial"/>
          <w:b/>
          <w:color w:val="000000"/>
        </w:rPr>
        <w:t xml:space="preserve">Управляем налогообложением прибыли: </w:t>
      </w:r>
    </w:p>
    <w:p w:rsidR="00FF0430" w:rsidRDefault="00FF0430" w:rsidP="00FF0430">
      <w:pPr>
        <w:pStyle w:val="ae"/>
        <w:spacing w:before="100" w:beforeAutospacing="1" w:after="100" w:afterAutospacing="1"/>
        <w:ind w:left="0"/>
        <w:jc w:val="both"/>
        <w:rPr>
          <w:rFonts w:ascii="Arial" w:hAnsi="Arial" w:cs="Arial"/>
          <w:b/>
          <w:color w:val="000000"/>
        </w:rPr>
      </w:pPr>
    </w:p>
    <w:p w:rsidR="0074645D" w:rsidRDefault="0074645D" w:rsidP="00FF0430">
      <w:pPr>
        <w:pStyle w:val="ae"/>
        <w:spacing w:before="100" w:beforeAutospacing="1" w:after="100" w:afterAutospacing="1"/>
        <w:ind w:left="0"/>
        <w:jc w:val="both"/>
        <w:rPr>
          <w:rFonts w:ascii="Arial" w:hAnsi="Arial" w:cs="Arial"/>
          <w:color w:val="2F2F2F"/>
        </w:rPr>
      </w:pPr>
      <w:r w:rsidRPr="0074645D">
        <w:rPr>
          <w:rFonts w:ascii="Arial" w:hAnsi="Arial" w:cs="Arial"/>
          <w:b/>
          <w:color w:val="2F2F2F"/>
        </w:rPr>
        <w:t>- </w:t>
      </w:r>
      <w:r w:rsidRPr="0074645D">
        <w:rPr>
          <w:rFonts w:ascii="Arial" w:hAnsi="Arial" w:cs="Arial"/>
          <w:b/>
          <w:color w:val="2F2F2F"/>
          <w:u w:val="single"/>
        </w:rPr>
        <w:t>управление доходами</w:t>
      </w:r>
      <w:r w:rsidRPr="0074645D">
        <w:rPr>
          <w:rFonts w:ascii="Arial" w:hAnsi="Arial" w:cs="Arial"/>
          <w:b/>
          <w:color w:val="2F2F2F"/>
        </w:rPr>
        <w:t>:</w:t>
      </w:r>
      <w:r w:rsidRPr="0074645D">
        <w:rPr>
          <w:rFonts w:ascii="Arial" w:hAnsi="Arial" w:cs="Arial"/>
          <w:color w:val="2F2F2F"/>
        </w:rPr>
        <w:t> как с помощью ст. 491 ГК РФ отложить признание дохода по д</w:t>
      </w:r>
      <w:r w:rsidRPr="0074645D">
        <w:rPr>
          <w:rFonts w:ascii="Arial" w:hAnsi="Arial" w:cs="Arial"/>
          <w:color w:val="2F2F2F"/>
        </w:rPr>
        <w:t>о</w:t>
      </w:r>
      <w:r w:rsidRPr="0074645D">
        <w:rPr>
          <w:rFonts w:ascii="Arial" w:hAnsi="Arial" w:cs="Arial"/>
          <w:color w:val="2F2F2F"/>
        </w:rPr>
        <w:t>говорам поставки? как признавать доход по длящимся договорам (п. 2 ст. 271 НК РФ)? и</w:t>
      </w:r>
      <w:r w:rsidRPr="0074645D">
        <w:rPr>
          <w:rFonts w:ascii="Arial" w:hAnsi="Arial" w:cs="Arial"/>
          <w:color w:val="2F2F2F"/>
        </w:rPr>
        <w:t>з</w:t>
      </w:r>
      <w:r w:rsidRPr="0074645D">
        <w:rPr>
          <w:rFonts w:ascii="Arial" w:hAnsi="Arial" w:cs="Arial"/>
          <w:color w:val="2F2F2F"/>
        </w:rPr>
        <w:t>бежание «виртуальных» доходов: как отсрочка платежа превращается в коммерческий кредит? как грамотно пользоваться положениями ст. 251 НК РФ?</w:t>
      </w:r>
    </w:p>
    <w:p w:rsidR="00FF0430" w:rsidRPr="0074645D" w:rsidRDefault="00FF0430" w:rsidP="00FF0430">
      <w:pPr>
        <w:pStyle w:val="ae"/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2F2F2F"/>
        </w:rPr>
      </w:pPr>
    </w:p>
    <w:p w:rsidR="0074645D" w:rsidRDefault="0074645D" w:rsidP="00FF0430">
      <w:pPr>
        <w:pStyle w:val="ae"/>
        <w:ind w:left="0"/>
        <w:jc w:val="both"/>
        <w:rPr>
          <w:rFonts w:ascii="Arial" w:hAnsi="Arial" w:cs="Arial"/>
          <w:color w:val="2F2F2F"/>
        </w:rPr>
      </w:pPr>
      <w:r w:rsidRPr="0074645D">
        <w:rPr>
          <w:rFonts w:ascii="Arial" w:hAnsi="Arial" w:cs="Arial"/>
          <w:b/>
          <w:color w:val="2F2F2F"/>
        </w:rPr>
        <w:t>- </w:t>
      </w:r>
      <w:r w:rsidRPr="0074645D">
        <w:rPr>
          <w:rFonts w:ascii="Arial" w:hAnsi="Arial" w:cs="Arial"/>
          <w:b/>
          <w:color w:val="2F2F2F"/>
          <w:u w:val="single"/>
        </w:rPr>
        <w:t>управление расходами</w:t>
      </w:r>
      <w:r w:rsidRPr="0074645D">
        <w:rPr>
          <w:rFonts w:ascii="Arial" w:hAnsi="Arial" w:cs="Arial"/>
          <w:b/>
          <w:color w:val="2F2F2F"/>
        </w:rPr>
        <w:t>:</w:t>
      </w:r>
      <w:r w:rsidRPr="0074645D">
        <w:rPr>
          <w:rFonts w:ascii="Arial" w:hAnsi="Arial" w:cs="Arial"/>
          <w:color w:val="2F2F2F"/>
        </w:rPr>
        <w:t> алгоритм признания расходов – эффективный инструмент н</w:t>
      </w:r>
      <w:r w:rsidRPr="0074645D">
        <w:rPr>
          <w:rFonts w:ascii="Arial" w:hAnsi="Arial" w:cs="Arial"/>
          <w:color w:val="2F2F2F"/>
        </w:rPr>
        <w:t>а</w:t>
      </w:r>
      <w:r w:rsidRPr="0074645D">
        <w:rPr>
          <w:rFonts w:ascii="Arial" w:hAnsi="Arial" w:cs="Arial"/>
          <w:color w:val="2F2F2F"/>
        </w:rPr>
        <w:t>логового планирования: приоритет норм ст. 270 НК РФ; экономическая обоснованность и документальная подтвержденность (ст. 252 НК РФ): искусство формулирования деловой цели в конкретных обстоятельствах; могут ли расходы быть равны нулю? разделение з</w:t>
      </w:r>
      <w:r w:rsidRPr="0074645D">
        <w:rPr>
          <w:rFonts w:ascii="Arial" w:hAnsi="Arial" w:cs="Arial"/>
          <w:color w:val="2F2F2F"/>
        </w:rPr>
        <w:t>а</w:t>
      </w:r>
      <w:r w:rsidRPr="0074645D">
        <w:rPr>
          <w:rFonts w:ascii="Arial" w:hAnsi="Arial" w:cs="Arial"/>
          <w:color w:val="2F2F2F"/>
        </w:rPr>
        <w:t xml:space="preserve">трат на текущие и капитальные, прямые и косвенные. </w:t>
      </w:r>
    </w:p>
    <w:p w:rsidR="0074645D" w:rsidRPr="0074645D" w:rsidRDefault="0074645D" w:rsidP="0074645D">
      <w:pPr>
        <w:pStyle w:val="ae"/>
        <w:ind w:left="426" w:hanging="426"/>
        <w:jc w:val="both"/>
        <w:rPr>
          <w:rFonts w:ascii="Arial" w:hAnsi="Arial" w:cs="Arial"/>
          <w:color w:val="2F2F2F"/>
        </w:rPr>
      </w:pPr>
    </w:p>
    <w:p w:rsidR="0074645D" w:rsidRDefault="0074645D" w:rsidP="00FF0430">
      <w:pPr>
        <w:pStyle w:val="ae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  <w:color w:val="2F2F2F"/>
        </w:rPr>
      </w:pPr>
      <w:r w:rsidRPr="00FF0430">
        <w:rPr>
          <w:rFonts w:ascii="Arial" w:hAnsi="Arial" w:cs="Arial"/>
          <w:b/>
          <w:color w:val="2F2F2F"/>
        </w:rPr>
        <w:t>Управляем НДС:</w:t>
      </w:r>
    </w:p>
    <w:p w:rsidR="00FF0430" w:rsidRPr="00FF0430" w:rsidRDefault="00FF0430" w:rsidP="00FF0430">
      <w:pPr>
        <w:pStyle w:val="ae"/>
        <w:ind w:left="426"/>
        <w:jc w:val="both"/>
        <w:rPr>
          <w:rFonts w:ascii="Arial" w:hAnsi="Arial" w:cs="Arial"/>
          <w:b/>
          <w:color w:val="2F2F2F"/>
        </w:rPr>
      </w:pPr>
    </w:p>
    <w:p w:rsidR="0074645D" w:rsidRDefault="0074645D" w:rsidP="00FF0430">
      <w:pPr>
        <w:pStyle w:val="ae"/>
        <w:ind w:left="0"/>
        <w:jc w:val="both"/>
        <w:rPr>
          <w:rFonts w:ascii="Arial" w:hAnsi="Arial" w:cs="Arial"/>
          <w:color w:val="2F2F2F"/>
        </w:rPr>
      </w:pPr>
      <w:r w:rsidRPr="0074645D">
        <w:rPr>
          <w:rFonts w:ascii="Arial" w:hAnsi="Arial" w:cs="Arial"/>
          <w:b/>
          <w:color w:val="2F2F2F"/>
        </w:rPr>
        <w:t>- </w:t>
      </w:r>
      <w:r w:rsidRPr="0074645D">
        <w:rPr>
          <w:rFonts w:ascii="Arial" w:hAnsi="Arial" w:cs="Arial"/>
          <w:b/>
          <w:color w:val="2F2F2F"/>
          <w:u w:val="single"/>
        </w:rPr>
        <w:t>управление налоговыми базами</w:t>
      </w:r>
      <w:r w:rsidRPr="0074645D">
        <w:rPr>
          <w:rFonts w:ascii="Arial" w:hAnsi="Arial" w:cs="Arial"/>
          <w:color w:val="2F2F2F"/>
        </w:rPr>
        <w:t> - парадоксы главы 21 НК РФ: кто является фактич</w:t>
      </w:r>
      <w:r w:rsidRPr="0074645D">
        <w:rPr>
          <w:rFonts w:ascii="Arial" w:hAnsi="Arial" w:cs="Arial"/>
          <w:color w:val="2F2F2F"/>
        </w:rPr>
        <w:t>е</w:t>
      </w:r>
      <w:r w:rsidRPr="0074645D">
        <w:rPr>
          <w:rFonts w:ascii="Arial" w:hAnsi="Arial" w:cs="Arial"/>
          <w:color w:val="2F2F2F"/>
        </w:rPr>
        <w:t xml:space="preserve">ским плательщиком НДС? налоговая база до объекта? налоговая база без </w:t>
      </w:r>
      <w:proofErr w:type="gramStart"/>
      <w:r w:rsidRPr="0074645D">
        <w:rPr>
          <w:rFonts w:ascii="Arial" w:hAnsi="Arial" w:cs="Arial"/>
          <w:color w:val="2F2F2F"/>
        </w:rPr>
        <w:t>объекта</w:t>
      </w:r>
      <w:proofErr w:type="gramEnd"/>
      <w:r w:rsidRPr="0074645D">
        <w:rPr>
          <w:rFonts w:ascii="Arial" w:hAnsi="Arial" w:cs="Arial"/>
          <w:color w:val="2F2F2F"/>
        </w:rPr>
        <w:t>? в к</w:t>
      </w:r>
      <w:r w:rsidRPr="0074645D">
        <w:rPr>
          <w:rFonts w:ascii="Arial" w:hAnsi="Arial" w:cs="Arial"/>
          <w:color w:val="2F2F2F"/>
        </w:rPr>
        <w:t>а</w:t>
      </w:r>
      <w:r w:rsidRPr="0074645D">
        <w:rPr>
          <w:rFonts w:ascii="Arial" w:hAnsi="Arial" w:cs="Arial"/>
          <w:color w:val="2F2F2F"/>
        </w:rPr>
        <w:t xml:space="preserve">ких случаях НДС уплачивается за свой счёт? </w:t>
      </w:r>
    </w:p>
    <w:p w:rsidR="00FF0430" w:rsidRDefault="00FF0430" w:rsidP="00FF0430">
      <w:pPr>
        <w:pStyle w:val="ae"/>
        <w:ind w:left="0"/>
        <w:jc w:val="both"/>
        <w:rPr>
          <w:rFonts w:ascii="Arial" w:hAnsi="Arial" w:cs="Arial"/>
          <w:color w:val="2F2F2F"/>
        </w:rPr>
      </w:pPr>
    </w:p>
    <w:p w:rsidR="0074645D" w:rsidRDefault="0074645D" w:rsidP="00FF0430">
      <w:pPr>
        <w:pStyle w:val="ae"/>
        <w:ind w:left="0"/>
        <w:jc w:val="both"/>
        <w:rPr>
          <w:rFonts w:ascii="Arial" w:hAnsi="Arial" w:cs="Arial"/>
          <w:color w:val="2F2F2F"/>
        </w:rPr>
      </w:pPr>
      <w:r w:rsidRPr="0074645D">
        <w:rPr>
          <w:rFonts w:ascii="Arial" w:hAnsi="Arial" w:cs="Arial"/>
          <w:b/>
          <w:color w:val="2F2F2F"/>
        </w:rPr>
        <w:t>- </w:t>
      </w:r>
      <w:r w:rsidRPr="0074645D">
        <w:rPr>
          <w:rFonts w:ascii="Arial" w:hAnsi="Arial" w:cs="Arial"/>
          <w:b/>
          <w:color w:val="2F2F2F"/>
          <w:u w:val="single"/>
        </w:rPr>
        <w:t>реализация налоговых вычетов</w:t>
      </w:r>
      <w:r w:rsidRPr="0074645D">
        <w:rPr>
          <w:rFonts w:ascii="Arial" w:hAnsi="Arial" w:cs="Arial"/>
          <w:b/>
          <w:color w:val="2F2F2F"/>
        </w:rPr>
        <w:t>:</w:t>
      </w:r>
      <w:r w:rsidRPr="0074645D">
        <w:rPr>
          <w:rFonts w:ascii="Arial" w:hAnsi="Arial" w:cs="Arial"/>
          <w:color w:val="2F2F2F"/>
        </w:rPr>
        <w:t> три основных условия для налоговых вычетов; как приблизить вычет НДС по товарам у покупателя? дополнительные условия для налоговых вычетов и «капканы» главы 21 НК РФ; применение положений ст. 170 НК РФ: как косве</w:t>
      </w:r>
      <w:r w:rsidRPr="0074645D">
        <w:rPr>
          <w:rFonts w:ascii="Arial" w:hAnsi="Arial" w:cs="Arial"/>
          <w:color w:val="2F2F2F"/>
        </w:rPr>
        <w:t>н</w:t>
      </w:r>
      <w:r w:rsidRPr="0074645D">
        <w:rPr>
          <w:rFonts w:ascii="Arial" w:hAnsi="Arial" w:cs="Arial"/>
          <w:color w:val="2F2F2F"/>
        </w:rPr>
        <w:t>ные расходы сделать прямыми?</w:t>
      </w:r>
    </w:p>
    <w:p w:rsidR="0074645D" w:rsidRDefault="0074645D" w:rsidP="0074645D">
      <w:pPr>
        <w:pStyle w:val="ae"/>
        <w:ind w:left="426" w:hanging="426"/>
        <w:jc w:val="both"/>
        <w:rPr>
          <w:rFonts w:ascii="Arial" w:hAnsi="Arial" w:cs="Arial"/>
          <w:color w:val="2F2F2F"/>
        </w:rPr>
      </w:pPr>
    </w:p>
    <w:p w:rsidR="0074645D" w:rsidRDefault="0074645D" w:rsidP="0074645D">
      <w:pPr>
        <w:jc w:val="both"/>
        <w:rPr>
          <w:rFonts w:ascii="Arial" w:hAnsi="Arial" w:cs="Arial"/>
          <w:b/>
          <w:color w:val="2F2F2F"/>
        </w:rPr>
      </w:pPr>
      <w:r>
        <w:rPr>
          <w:rFonts w:ascii="Arial" w:hAnsi="Arial" w:cs="Arial"/>
          <w:b/>
          <w:color w:val="2F2F2F"/>
        </w:rPr>
        <w:lastRenderedPageBreak/>
        <w:t xml:space="preserve">22. </w:t>
      </w:r>
      <w:r w:rsidRPr="0074645D">
        <w:rPr>
          <w:rFonts w:ascii="Arial" w:hAnsi="Arial" w:cs="Arial"/>
          <w:b/>
          <w:color w:val="2F2F2F"/>
        </w:rPr>
        <w:t xml:space="preserve">Инвентаризация: налоговые последствия. </w:t>
      </w:r>
    </w:p>
    <w:p w:rsidR="0074645D" w:rsidRDefault="0074645D" w:rsidP="0074645D">
      <w:pPr>
        <w:jc w:val="both"/>
        <w:rPr>
          <w:rFonts w:ascii="Arial" w:hAnsi="Arial" w:cs="Arial"/>
          <w:color w:val="2F2F2F"/>
        </w:rPr>
      </w:pPr>
    </w:p>
    <w:p w:rsidR="0074645D" w:rsidRPr="0074645D" w:rsidRDefault="0074645D" w:rsidP="0074645D">
      <w:pPr>
        <w:jc w:val="both"/>
        <w:rPr>
          <w:rFonts w:ascii="Arial" w:hAnsi="Arial" w:cs="Arial"/>
          <w:b/>
          <w:color w:val="2F2F2F"/>
        </w:rPr>
      </w:pPr>
      <w:r w:rsidRPr="0074645D">
        <w:rPr>
          <w:rFonts w:ascii="Arial" w:hAnsi="Arial" w:cs="Arial"/>
          <w:b/>
          <w:color w:val="2F2F2F"/>
        </w:rPr>
        <w:t xml:space="preserve">23. </w:t>
      </w:r>
      <w:r w:rsidRPr="00FF0430">
        <w:rPr>
          <w:rFonts w:ascii="Arial" w:hAnsi="Arial" w:cs="Arial"/>
          <w:b/>
          <w:color w:val="2F2F2F"/>
          <w:u w:val="single"/>
        </w:rPr>
        <w:t>Ответы на вопросы и разбор конкретных рабочих ситуаций слушателей.</w:t>
      </w:r>
      <w:r w:rsidRPr="0074645D">
        <w:rPr>
          <w:rFonts w:ascii="Arial" w:hAnsi="Arial" w:cs="Arial"/>
          <w:b/>
          <w:color w:val="2F2F2F"/>
        </w:rPr>
        <w:t xml:space="preserve"> </w:t>
      </w:r>
    </w:p>
    <w:p w:rsidR="00C72BAE" w:rsidRPr="0074645D" w:rsidRDefault="003C05B1" w:rsidP="0074645D">
      <w:pPr>
        <w:rPr>
          <w:rFonts w:ascii="Arial" w:hAnsi="Arial" w:cs="Arial"/>
          <w:b/>
          <w:sz w:val="30"/>
          <w:szCs w:val="30"/>
        </w:rPr>
      </w:pPr>
      <w:r w:rsidRPr="003C05B1">
        <w:rPr>
          <w:noProof/>
          <w:highlight w:val="yellow"/>
        </w:rPr>
        <w:pict>
          <v:rect id="Rectangle 14" o:spid="_x0000_s1027" style="position:absolute;margin-left:-45.8pt;margin-top:13.9pt;width:599.9pt;height:24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JLFtS4QAAAAoBAAAPAAAAZHJzL2Rvd25yZXYu&#10;eG1sTI/LTsMwEEX3SPyDNUjsWjuJlLYhk4qHYMEC0fBYO/EQR8R2iN02/XvcFSxHc3TvueV2NgM7&#10;0OR7ZxGSpQBGtnWqtx3C+9vjYg3MB2mVHJwlhBN52FaXF6UslDvaHR3q0LEYYn0hEXQIY8G5bzUZ&#10;6ZduJBt/X24yMsRz6ria5DGGm4GnQuTcyN7GBi1HutfUftd7g/CRNfq5zn7ml1fx+XTqHnbjXaYR&#10;r6/m2xtggebwB8NZP6pDFZ0at7fKswFhsUnyiCKkqzjhDCRinQJrEFb5BnhV8v8Tql8AAAD//wMA&#10;UEsBAi0AFAAGAAgAAAAhALaDOJL+AAAA4QEAABMAAAAAAAAAAAAAAAAAAAAAAFtDb250ZW50X1R5&#10;cGVzXS54bWxQSwECLQAUAAYACAAAACEAOP0h/9YAAACUAQAACwAAAAAAAAAAAAAAAAAvAQAAX3Jl&#10;bHMvLnJlbHNQSwECLQAUAAYACAAAACEAU3+yAZsCAAAyBQAADgAAAAAAAAAAAAAAAAAuAgAAZHJz&#10;L2Uyb0RvYy54bWxQSwECLQAUAAYACAAAACEAySxbUuEAAAAKAQAADwAAAAAAAAAAAAAAAAD1BAAA&#10;ZHJzL2Rvd25yZXYueG1sUEsFBgAAAAAEAAQA8wAAAAMGAAAAAA==&#10;" fillcolor="#d8d8d8 [2732]" stroked="f"/>
        </w:pict>
      </w:r>
    </w:p>
    <w:p w:rsidR="00BC0078" w:rsidRDefault="00BC0078" w:rsidP="00C72BAE">
      <w:pPr>
        <w:pStyle w:val="ae"/>
        <w:rPr>
          <w:rFonts w:ascii="Arial" w:hAnsi="Arial" w:cs="Arial"/>
          <w:b/>
          <w:sz w:val="30"/>
          <w:szCs w:val="30"/>
        </w:rPr>
      </w:pPr>
      <w:r w:rsidRPr="00230416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314830" w:rsidRPr="00314830">
        <w:rPr>
          <w:rFonts w:ascii="Arial" w:hAnsi="Arial" w:cs="Arial"/>
          <w:b/>
          <w:sz w:val="30"/>
          <w:szCs w:val="30"/>
        </w:rPr>
        <w:t>Медведев Александр Николаевич</w:t>
      </w:r>
      <w:r w:rsidR="005B3BF9">
        <w:rPr>
          <w:rFonts w:ascii="Arial" w:hAnsi="Arial" w:cs="Arial"/>
          <w:b/>
          <w:sz w:val="30"/>
          <w:szCs w:val="30"/>
        </w:rPr>
        <w:t xml:space="preserve"> (</w:t>
      </w:r>
      <w:proofErr w:type="gramStart"/>
      <w:r w:rsidR="005B3BF9">
        <w:rPr>
          <w:rFonts w:ascii="Arial" w:hAnsi="Arial" w:cs="Arial"/>
          <w:b/>
          <w:sz w:val="30"/>
          <w:szCs w:val="30"/>
        </w:rPr>
        <w:t>г</w:t>
      </w:r>
      <w:proofErr w:type="gramEnd"/>
      <w:r w:rsidR="005B3BF9">
        <w:rPr>
          <w:rFonts w:ascii="Arial" w:hAnsi="Arial" w:cs="Arial"/>
          <w:b/>
          <w:sz w:val="30"/>
          <w:szCs w:val="30"/>
        </w:rPr>
        <w:t>. Москва)</w:t>
      </w:r>
    </w:p>
    <w:p w:rsidR="00C72BAE" w:rsidRPr="00314830" w:rsidRDefault="007843A9" w:rsidP="00C72BAE">
      <w:pPr>
        <w:pStyle w:val="a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213360</wp:posOffset>
            </wp:positionV>
            <wp:extent cx="148590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830" w:rsidRPr="00314830" w:rsidRDefault="00314830" w:rsidP="0031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14830">
        <w:rPr>
          <w:rFonts w:ascii="Arial" w:hAnsi="Arial" w:cs="Arial"/>
        </w:rPr>
        <w:t xml:space="preserve">акончил </w:t>
      </w:r>
      <w:r w:rsidRPr="00314830">
        <w:rPr>
          <w:rFonts w:ascii="Arial" w:hAnsi="Arial" w:cs="Arial"/>
          <w:b/>
        </w:rPr>
        <w:t>Московский экономико-статистический институт</w:t>
      </w:r>
      <w:r w:rsidRPr="00314830">
        <w:rPr>
          <w:rFonts w:ascii="Arial" w:hAnsi="Arial" w:cs="Arial"/>
        </w:rPr>
        <w:t xml:space="preserve"> два</w:t>
      </w:r>
      <w:r w:rsidRPr="00314830">
        <w:rPr>
          <w:rFonts w:ascii="Arial" w:hAnsi="Arial" w:cs="Arial"/>
        </w:rPr>
        <w:t>ж</w:t>
      </w:r>
      <w:r w:rsidRPr="00314830">
        <w:rPr>
          <w:rFonts w:ascii="Arial" w:hAnsi="Arial" w:cs="Arial"/>
        </w:rPr>
        <w:t xml:space="preserve">ды: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</w:rPr>
      </w:pPr>
      <w:r w:rsidRPr="00314830">
        <w:rPr>
          <w:rFonts w:ascii="Arial" w:hAnsi="Arial" w:cs="Arial"/>
          <w:b/>
        </w:rPr>
        <w:t>1978</w:t>
      </w:r>
      <w:r w:rsidRPr="00314830">
        <w:rPr>
          <w:rFonts w:ascii="Arial" w:hAnsi="Arial" w:cs="Arial"/>
        </w:rPr>
        <w:t xml:space="preserve"> - по специальности «Автоматизированные системы управления», квалификация – инженер-аналитик;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1996</w:t>
      </w:r>
      <w:r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>– по специальности «Бухгалтерский учёт и аудит», кв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лификация - экономист.</w:t>
      </w:r>
    </w:p>
    <w:p w:rsidR="00314830" w:rsidRPr="00314830" w:rsidRDefault="004147C2" w:rsidP="00C72BAE">
      <w:pPr>
        <w:pStyle w:val="a9"/>
        <w:numPr>
          <w:ilvl w:val="0"/>
          <w:numId w:val="14"/>
        </w:numPr>
        <w:tabs>
          <w:tab w:val="left" w:pos="2268"/>
        </w:tabs>
        <w:spacing w:before="0" w:beforeAutospacing="0" w:after="0"/>
        <w:ind w:left="0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14830" w:rsidRPr="00314830">
        <w:rPr>
          <w:rFonts w:ascii="Arial" w:hAnsi="Arial" w:cs="Arial"/>
          <w:color w:val="000000"/>
        </w:rPr>
        <w:t xml:space="preserve">Имеет также высшее военное (старший лейтенант </w:t>
      </w:r>
      <w:proofErr w:type="spellStart"/>
      <w:r w:rsidR="00314830" w:rsidRPr="00314830">
        <w:rPr>
          <w:rFonts w:ascii="Arial" w:hAnsi="Arial" w:cs="Arial"/>
          <w:color w:val="000000"/>
        </w:rPr>
        <w:t>РВиА</w:t>
      </w:r>
      <w:proofErr w:type="spellEnd"/>
      <w:r w:rsidR="00314830" w:rsidRPr="00314830">
        <w:rPr>
          <w:rFonts w:ascii="Arial" w:hAnsi="Arial" w:cs="Arial"/>
          <w:color w:val="000000"/>
        </w:rPr>
        <w:t xml:space="preserve"> </w:t>
      </w:r>
      <w:proofErr w:type="gramStart"/>
      <w:r w:rsidR="00314830" w:rsidRPr="00314830">
        <w:rPr>
          <w:rFonts w:ascii="Arial" w:hAnsi="Arial" w:cs="Arial"/>
          <w:color w:val="000000"/>
        </w:rPr>
        <w:t>СВ</w:t>
      </w:r>
      <w:proofErr w:type="gramEnd"/>
      <w:r w:rsidR="00314830" w:rsidRPr="00314830">
        <w:rPr>
          <w:rFonts w:ascii="Arial" w:hAnsi="Arial" w:cs="Arial"/>
          <w:color w:val="000000"/>
        </w:rPr>
        <w:t xml:space="preserve"> СССР) и высшее партийно-политическое образование (УМЛ при МГК КПСС), закончил также курсы </w:t>
      </w:r>
      <w:r w:rsidR="00314830" w:rsidRPr="00314830">
        <w:rPr>
          <w:rFonts w:ascii="Arial" w:hAnsi="Arial" w:cs="Arial"/>
          <w:color w:val="000000"/>
          <w:lang w:val="en-US"/>
        </w:rPr>
        <w:t>Hewlett</w:t>
      </w:r>
      <w:r w:rsidR="00314830" w:rsidRPr="00314830">
        <w:rPr>
          <w:rFonts w:ascii="Arial" w:hAnsi="Arial" w:cs="Arial"/>
          <w:color w:val="000000"/>
        </w:rPr>
        <w:t>-</w:t>
      </w:r>
      <w:r w:rsidR="00314830" w:rsidRPr="00314830">
        <w:rPr>
          <w:rFonts w:ascii="Arial" w:hAnsi="Arial" w:cs="Arial"/>
          <w:color w:val="000000"/>
          <w:lang w:val="en-US"/>
        </w:rPr>
        <w:t>Packard</w:t>
      </w:r>
      <w:r w:rsidR="00314830" w:rsidRPr="00314830">
        <w:rPr>
          <w:rFonts w:ascii="Arial" w:hAnsi="Arial" w:cs="Arial"/>
          <w:color w:val="000000"/>
        </w:rPr>
        <w:t>, ВИНИТИ, ФПК М</w:t>
      </w:r>
      <w:r w:rsidR="00314830" w:rsidRPr="00314830">
        <w:rPr>
          <w:rFonts w:ascii="Arial" w:hAnsi="Arial" w:cs="Arial"/>
          <w:color w:val="000000"/>
        </w:rPr>
        <w:t>И</w:t>
      </w:r>
      <w:r w:rsidR="00314830" w:rsidRPr="00314830">
        <w:rPr>
          <w:rFonts w:ascii="Arial" w:hAnsi="Arial" w:cs="Arial"/>
          <w:color w:val="000000"/>
        </w:rPr>
        <w:t>РЭА, ВИПК Госснаба СССР, Институт высших управленческих кадров АНХ при Прав</w:t>
      </w:r>
      <w:r w:rsidR="00314830" w:rsidRPr="00314830">
        <w:rPr>
          <w:rFonts w:ascii="Arial" w:hAnsi="Arial" w:cs="Arial"/>
          <w:color w:val="000000"/>
        </w:rPr>
        <w:t>и</w:t>
      </w:r>
      <w:r w:rsidR="00314830" w:rsidRPr="00314830">
        <w:rPr>
          <w:rFonts w:ascii="Arial" w:hAnsi="Arial" w:cs="Arial"/>
          <w:color w:val="000000"/>
        </w:rPr>
        <w:t>тельстве РФ, Учебный центр Международного биржевого и торгового союза и др.  В нач</w:t>
      </w:r>
      <w:r w:rsidR="00314830" w:rsidRPr="00314830">
        <w:rPr>
          <w:rFonts w:ascii="Arial" w:hAnsi="Arial" w:cs="Arial"/>
          <w:color w:val="000000"/>
        </w:rPr>
        <w:t>а</w:t>
      </w:r>
      <w:r w:rsidR="00314830" w:rsidRPr="00314830">
        <w:rPr>
          <w:rFonts w:ascii="Arial" w:hAnsi="Arial" w:cs="Arial"/>
          <w:color w:val="000000"/>
        </w:rPr>
        <w:t>ле 1990-х годов стажировался в Специализированном адвокатском бюро под руков</w:t>
      </w:r>
      <w:r w:rsidR="00314830" w:rsidRPr="00314830">
        <w:rPr>
          <w:rFonts w:ascii="Arial" w:hAnsi="Arial" w:cs="Arial"/>
          <w:color w:val="000000"/>
        </w:rPr>
        <w:t>о</w:t>
      </w:r>
      <w:r w:rsidR="00314830" w:rsidRPr="00314830">
        <w:rPr>
          <w:rFonts w:ascii="Arial" w:hAnsi="Arial" w:cs="Arial"/>
          <w:color w:val="000000"/>
        </w:rPr>
        <w:t>дством одного из старейших советских адвокатов Л.Г.</w:t>
      </w:r>
      <w:r w:rsidR="00314830">
        <w:rPr>
          <w:rFonts w:ascii="Arial" w:hAnsi="Arial" w:cs="Arial"/>
          <w:color w:val="000000"/>
        </w:rPr>
        <w:t xml:space="preserve"> </w:t>
      </w:r>
      <w:proofErr w:type="spellStart"/>
      <w:r w:rsidR="00314830" w:rsidRPr="00314830">
        <w:rPr>
          <w:rFonts w:ascii="Arial" w:hAnsi="Arial" w:cs="Arial"/>
          <w:color w:val="000000"/>
        </w:rPr>
        <w:t>Могилянского</w:t>
      </w:r>
      <w:proofErr w:type="spellEnd"/>
      <w:r w:rsidR="00314830" w:rsidRPr="00314830">
        <w:rPr>
          <w:rFonts w:ascii="Arial" w:hAnsi="Arial" w:cs="Arial"/>
          <w:color w:val="000000"/>
        </w:rPr>
        <w:t xml:space="preserve">. </w:t>
      </w:r>
    </w:p>
    <w:p w:rsidR="00314830" w:rsidRPr="00C72BAE" w:rsidRDefault="00314830" w:rsidP="00C72BAE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  <w:iCs/>
        </w:rPr>
      </w:pPr>
      <w:r w:rsidRPr="00C72BAE">
        <w:rPr>
          <w:rFonts w:ascii="Arial" w:hAnsi="Arial" w:cs="Arial"/>
          <w:b/>
          <w:iCs/>
        </w:rPr>
        <w:t>Кандидат экономических наук</w:t>
      </w:r>
      <w:r w:rsidRPr="00C72BAE">
        <w:rPr>
          <w:rFonts w:ascii="Arial" w:hAnsi="Arial" w:cs="Arial"/>
          <w:iCs/>
        </w:rPr>
        <w:t xml:space="preserve"> – в 2000 г. в Российской академии государстве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ной службы при Президенте РФ защитил диссертацию на тему: «Налоги как основной и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струмент государственного регулирования современной экономики России» (</w:t>
      </w:r>
      <w:proofErr w:type="gramStart"/>
      <w:r w:rsidRPr="00C72BAE">
        <w:rPr>
          <w:rFonts w:ascii="Arial" w:hAnsi="Arial" w:cs="Arial"/>
          <w:iCs/>
        </w:rPr>
        <w:t>размещена</w:t>
      </w:r>
      <w:proofErr w:type="gramEnd"/>
      <w:r w:rsidRPr="00C72BAE">
        <w:rPr>
          <w:rFonts w:ascii="Arial" w:hAnsi="Arial" w:cs="Arial"/>
          <w:iCs/>
        </w:rPr>
        <w:t xml:space="preserve"> в электронном каталоге диссертаций Российской государственной библиотеки). </w:t>
      </w:r>
    </w:p>
    <w:p w:rsidR="00314830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Аттестованный аудитор</w:t>
      </w:r>
      <w:r w:rsidRPr="00314830">
        <w:rPr>
          <w:rFonts w:ascii="Arial" w:hAnsi="Arial" w:cs="Arial"/>
          <w:color w:val="000000"/>
        </w:rPr>
        <w:t xml:space="preserve"> (аттестат на общий аудит Минфина России 1994 года; единый квалификационный аттестат аудитора СРО НП «АПР» 2012 года), аттестованный консультант по налогам и сборам с 2003 г., а в 2010 г. аттестован на</w:t>
      </w:r>
      <w:proofErr w:type="gramStart"/>
      <w:r w:rsidRPr="00314830">
        <w:rPr>
          <w:rFonts w:ascii="Arial" w:hAnsi="Arial" w:cs="Arial"/>
          <w:color w:val="000000"/>
        </w:rPr>
        <w:t xml:space="preserve"> П</w:t>
      </w:r>
      <w:proofErr w:type="gramEnd"/>
      <w:r w:rsidRPr="00314830">
        <w:rPr>
          <w:rFonts w:ascii="Arial" w:hAnsi="Arial" w:cs="Arial"/>
          <w:color w:val="000000"/>
        </w:rPr>
        <w:t xml:space="preserve">ервую категорию. </w:t>
      </w:r>
    </w:p>
    <w:p w:rsidR="00C72BAE" w:rsidRPr="004E345B" w:rsidRDefault="00314830" w:rsidP="004E345B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t>Общий стаж работы, связа</w:t>
      </w:r>
      <w:r w:rsidR="00F8418B">
        <w:rPr>
          <w:rFonts w:ascii="Arial" w:hAnsi="Arial" w:cs="Arial"/>
          <w:b/>
          <w:color w:val="000000"/>
        </w:rPr>
        <w:t>нной с учётными процедурами – 41</w:t>
      </w:r>
      <w:r w:rsidRPr="00AF2EF2">
        <w:rPr>
          <w:rFonts w:ascii="Arial" w:hAnsi="Arial" w:cs="Arial"/>
          <w:b/>
          <w:color w:val="000000"/>
        </w:rPr>
        <w:t xml:space="preserve"> </w:t>
      </w:r>
      <w:r w:rsidR="00F8418B">
        <w:rPr>
          <w:rFonts w:ascii="Arial" w:hAnsi="Arial" w:cs="Arial"/>
          <w:b/>
          <w:color w:val="000000"/>
        </w:rPr>
        <w:t>год</w:t>
      </w:r>
      <w:r w:rsidRPr="00314830">
        <w:rPr>
          <w:rFonts w:ascii="Arial" w:hAnsi="Arial" w:cs="Arial"/>
          <w:color w:val="000000"/>
        </w:rPr>
        <w:t>: с ноября 1977 г. занимался компьютеризацией учёта в различных отраслях (последняя должность в советское время – Главный инженер</w:t>
      </w:r>
      <w:r w:rsidR="00AF2EF2">
        <w:rPr>
          <w:rFonts w:ascii="Arial" w:hAnsi="Arial" w:cs="Arial"/>
          <w:color w:val="000000"/>
        </w:rPr>
        <w:t xml:space="preserve"> проекта компьютеризации учёта </w:t>
      </w:r>
      <w:r w:rsidRPr="00314830">
        <w:rPr>
          <w:rFonts w:ascii="Arial" w:hAnsi="Arial" w:cs="Arial"/>
          <w:color w:val="000000"/>
        </w:rPr>
        <w:t xml:space="preserve">ГИВЦ Министерства культуры РСФСР), в том числе – </w:t>
      </w:r>
      <w:r w:rsidRPr="00AF2EF2">
        <w:rPr>
          <w:rFonts w:ascii="Arial" w:hAnsi="Arial" w:cs="Arial"/>
          <w:b/>
          <w:color w:val="000000"/>
        </w:rPr>
        <w:t>2</w:t>
      </w:r>
      <w:r w:rsidR="0022720D">
        <w:rPr>
          <w:rFonts w:ascii="Arial" w:hAnsi="Arial" w:cs="Arial"/>
          <w:b/>
          <w:color w:val="000000"/>
        </w:rPr>
        <w:t>7</w:t>
      </w:r>
      <w:r w:rsidRPr="00AF2EF2">
        <w:rPr>
          <w:rFonts w:ascii="Arial" w:hAnsi="Arial" w:cs="Arial"/>
          <w:b/>
          <w:color w:val="000000"/>
        </w:rPr>
        <w:t xml:space="preserve"> лет в практическом налоговом консультировании и 2</w:t>
      </w:r>
      <w:r w:rsidR="0022720D">
        <w:rPr>
          <w:rFonts w:ascii="Arial" w:hAnsi="Arial" w:cs="Arial"/>
          <w:b/>
          <w:color w:val="000000"/>
        </w:rPr>
        <w:t>5</w:t>
      </w:r>
      <w:r w:rsidRPr="00AF2EF2">
        <w:rPr>
          <w:rFonts w:ascii="Arial" w:hAnsi="Arial" w:cs="Arial"/>
          <w:b/>
          <w:color w:val="000000"/>
        </w:rPr>
        <w:t xml:space="preserve"> </w:t>
      </w:r>
      <w:r w:rsidR="0022720D">
        <w:rPr>
          <w:rFonts w:ascii="Arial" w:hAnsi="Arial" w:cs="Arial"/>
          <w:b/>
          <w:color w:val="000000"/>
        </w:rPr>
        <w:t>лет</w:t>
      </w:r>
      <w:r w:rsidRPr="00AF2EF2">
        <w:rPr>
          <w:rFonts w:ascii="Arial" w:hAnsi="Arial" w:cs="Arial"/>
          <w:b/>
          <w:color w:val="000000"/>
        </w:rPr>
        <w:t xml:space="preserve"> - в области аудита</w:t>
      </w:r>
      <w:r w:rsidRPr="00314830">
        <w:rPr>
          <w:rFonts w:ascii="Arial" w:hAnsi="Arial" w:cs="Arial"/>
          <w:color w:val="000000"/>
        </w:rPr>
        <w:t>. В течение нескольких лет состоял членом Совета по разв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тию малого и среднего предпринимательства при Председателе Совета Федерации ФС РФ, был научным редактором жу</w:t>
      </w:r>
      <w:r w:rsidR="00AF2EF2">
        <w:rPr>
          <w:rFonts w:ascii="Arial" w:hAnsi="Arial" w:cs="Arial"/>
          <w:color w:val="000000"/>
        </w:rPr>
        <w:t xml:space="preserve">рнала «Бухгалтерский вестник», </w:t>
      </w:r>
      <w:r w:rsidRPr="00314830">
        <w:rPr>
          <w:rFonts w:ascii="Arial" w:hAnsi="Arial" w:cs="Arial"/>
          <w:color w:val="000000"/>
        </w:rPr>
        <w:t xml:space="preserve">членом Научно-экспертного совета Палаты налоговых консультантов. </w:t>
      </w:r>
    </w:p>
    <w:p w:rsidR="00314830" w:rsidRPr="00F8418B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iCs/>
        </w:rPr>
      </w:pPr>
      <w:r w:rsidRPr="00F8418B">
        <w:rPr>
          <w:rFonts w:ascii="Arial" w:hAnsi="Arial" w:cs="Arial"/>
          <w:b/>
          <w:iCs/>
        </w:rPr>
        <w:t>В настоящее время</w:t>
      </w:r>
      <w:r w:rsidRPr="00F8418B">
        <w:rPr>
          <w:rFonts w:ascii="Arial" w:hAnsi="Arial" w:cs="Arial"/>
          <w:iCs/>
        </w:rPr>
        <w:t xml:space="preserve"> - Генеральный</w:t>
      </w:r>
      <w:r w:rsidR="00AF2EF2" w:rsidRPr="00F8418B">
        <w:rPr>
          <w:rFonts w:ascii="Arial" w:hAnsi="Arial" w:cs="Arial"/>
          <w:iCs/>
        </w:rPr>
        <w:t xml:space="preserve"> директор ООО «Аудит БТ», член </w:t>
      </w:r>
      <w:r w:rsidRPr="00F8418B">
        <w:rPr>
          <w:rFonts w:ascii="Arial" w:hAnsi="Arial" w:cs="Arial"/>
          <w:iCs/>
        </w:rPr>
        <w:t>СРО АА «Содружество» и Палаты налоговых консультантов.</w:t>
      </w:r>
    </w:p>
    <w:p w:rsidR="00AF2EF2" w:rsidRDefault="0022720D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За 23</w:t>
      </w:r>
      <w:r w:rsidR="00314830" w:rsidRPr="00AF2EF2">
        <w:rPr>
          <w:rFonts w:ascii="Arial" w:hAnsi="Arial" w:cs="Arial"/>
          <w:b/>
          <w:color w:val="000000"/>
        </w:rPr>
        <w:t xml:space="preserve"> года провёл сотни семинаров и рабочих совещаний по налоговой т</w:t>
      </w:r>
      <w:r w:rsidR="00314830" w:rsidRPr="00AF2EF2">
        <w:rPr>
          <w:rFonts w:ascii="Arial" w:hAnsi="Arial" w:cs="Arial"/>
          <w:b/>
          <w:color w:val="000000"/>
        </w:rPr>
        <w:t>е</w:t>
      </w:r>
      <w:r w:rsidR="00314830" w:rsidRPr="00AF2EF2">
        <w:rPr>
          <w:rFonts w:ascii="Arial" w:hAnsi="Arial" w:cs="Arial"/>
          <w:b/>
          <w:color w:val="000000"/>
        </w:rPr>
        <w:t>матике</w:t>
      </w:r>
      <w:r w:rsidR="00AF2EF2" w:rsidRPr="00AF2EF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в </w:t>
      </w:r>
      <w:r w:rsidR="00314830" w:rsidRPr="00AF2EF2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1 городе</w:t>
      </w:r>
      <w:r w:rsidR="00314830" w:rsidRPr="00AF2EF2">
        <w:rPr>
          <w:rFonts w:ascii="Arial" w:hAnsi="Arial" w:cs="Arial"/>
          <w:b/>
          <w:color w:val="000000"/>
        </w:rPr>
        <w:t xml:space="preserve"> Российской Федерации</w:t>
      </w:r>
      <w:r w:rsidR="00F8418B">
        <w:rPr>
          <w:rFonts w:ascii="Arial" w:hAnsi="Arial" w:cs="Arial"/>
          <w:b/>
          <w:color w:val="000000"/>
        </w:rPr>
        <w:t>.</w:t>
      </w:r>
    </w:p>
    <w:p w:rsidR="005B3BF9" w:rsidRPr="004E345B" w:rsidRDefault="00314830" w:rsidP="004E345B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color w:val="000000"/>
        </w:rPr>
        <w:t xml:space="preserve">Провёл </w:t>
      </w:r>
      <w:r w:rsidRPr="00AF2EF2">
        <w:rPr>
          <w:rFonts w:ascii="Arial" w:hAnsi="Arial" w:cs="Arial"/>
          <w:b/>
          <w:color w:val="000000"/>
        </w:rPr>
        <w:t>корпоративные семинары для сотрудников различных организаций</w:t>
      </w:r>
      <w:r w:rsidRPr="00AF2EF2">
        <w:rPr>
          <w:rFonts w:ascii="Arial" w:hAnsi="Arial" w:cs="Arial"/>
          <w:color w:val="000000"/>
        </w:rPr>
        <w:t xml:space="preserve"> (Михайловский ГОК, Лебединский ГОК, Качканарский ГОК, Курская АЭС, Тверской вагон</w:t>
      </w:r>
      <w:r w:rsidRPr="00AF2EF2">
        <w:rPr>
          <w:rFonts w:ascii="Arial" w:hAnsi="Arial" w:cs="Arial"/>
          <w:color w:val="000000"/>
        </w:rPr>
        <w:t>о</w:t>
      </w:r>
      <w:r w:rsidRPr="00AF2EF2">
        <w:rPr>
          <w:rFonts w:ascii="Arial" w:hAnsi="Arial" w:cs="Arial"/>
          <w:color w:val="000000"/>
        </w:rPr>
        <w:t xml:space="preserve">строительный завод, КНАПО им. Гагарина, </w:t>
      </w:r>
      <w:proofErr w:type="spellStart"/>
      <w:r w:rsidRPr="00F8418B">
        <w:rPr>
          <w:rFonts w:ascii="Arial" w:hAnsi="Arial" w:cs="Arial"/>
          <w:b/>
          <w:color w:val="000000"/>
        </w:rPr>
        <w:t>Леруа-Мерлен-Восток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Славнефть-Мегионнефтегазгеология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Сургутнефтегаз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Газпром</w:t>
      </w:r>
      <w:r w:rsidRPr="00AF2EF2">
        <w:rPr>
          <w:rFonts w:ascii="Arial" w:hAnsi="Arial" w:cs="Arial"/>
          <w:color w:val="000000"/>
        </w:rPr>
        <w:t xml:space="preserve"> добыча Надым, Афипский НПЗ, </w:t>
      </w:r>
      <w:proofErr w:type="spellStart"/>
      <w:r w:rsidRPr="00AF2EF2">
        <w:rPr>
          <w:rFonts w:ascii="Arial" w:hAnsi="Arial" w:cs="Arial"/>
          <w:color w:val="000000"/>
        </w:rPr>
        <w:t>Новокуйбышевский</w:t>
      </w:r>
      <w:proofErr w:type="spellEnd"/>
      <w:r w:rsidRPr="00AF2EF2">
        <w:rPr>
          <w:rFonts w:ascii="Arial" w:hAnsi="Arial" w:cs="Arial"/>
          <w:color w:val="000000"/>
        </w:rPr>
        <w:t xml:space="preserve"> НПЗ, </w:t>
      </w:r>
      <w:proofErr w:type="spellStart"/>
      <w:r w:rsidRPr="00AF2EF2">
        <w:rPr>
          <w:rFonts w:ascii="Arial" w:hAnsi="Arial" w:cs="Arial"/>
          <w:color w:val="000000"/>
        </w:rPr>
        <w:t>КМБбанк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Росбанк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Роснефть</w:t>
      </w:r>
      <w:r w:rsidRPr="00AF2EF2">
        <w:rPr>
          <w:rFonts w:ascii="Arial" w:hAnsi="Arial" w:cs="Arial"/>
          <w:color w:val="000000"/>
        </w:rPr>
        <w:t xml:space="preserve">, МГТС, УФПС России, РОСИНКАСС, </w:t>
      </w:r>
      <w:proofErr w:type="spellStart"/>
      <w:r w:rsidRPr="00AF2EF2">
        <w:rPr>
          <w:rFonts w:ascii="Arial" w:hAnsi="Arial" w:cs="Arial"/>
          <w:color w:val="000000"/>
        </w:rPr>
        <w:t>Энергомаш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Мосметрострой</w:t>
      </w:r>
      <w:proofErr w:type="spellEnd"/>
      <w:r w:rsidRPr="00AF2EF2">
        <w:rPr>
          <w:rFonts w:ascii="Arial" w:hAnsi="Arial" w:cs="Arial"/>
          <w:color w:val="000000"/>
        </w:rPr>
        <w:t xml:space="preserve">, АО «Апатит», </w:t>
      </w:r>
      <w:r w:rsidRPr="00F8418B">
        <w:rPr>
          <w:rFonts w:ascii="Arial" w:hAnsi="Arial" w:cs="Arial"/>
          <w:b/>
          <w:color w:val="000000"/>
        </w:rPr>
        <w:t>РЖД</w:t>
      </w:r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Руссдра</w:t>
      </w:r>
      <w:r w:rsidR="00AF2EF2">
        <w:rPr>
          <w:rFonts w:ascii="Arial" w:hAnsi="Arial" w:cs="Arial"/>
          <w:color w:val="000000"/>
        </w:rPr>
        <w:t>г</w:t>
      </w:r>
      <w:r w:rsidR="00AF2EF2">
        <w:rPr>
          <w:rFonts w:ascii="Arial" w:hAnsi="Arial" w:cs="Arial"/>
          <w:color w:val="000000"/>
        </w:rPr>
        <w:t>мет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Эмерсон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РусГидро</w:t>
      </w:r>
      <w:proofErr w:type="spellEnd"/>
      <w:r w:rsidR="00AF2EF2">
        <w:rPr>
          <w:rFonts w:ascii="Arial" w:hAnsi="Arial" w:cs="Arial"/>
          <w:color w:val="000000"/>
        </w:rPr>
        <w:t xml:space="preserve"> </w:t>
      </w:r>
      <w:r w:rsidRPr="00AF2EF2">
        <w:rPr>
          <w:rFonts w:ascii="Arial" w:hAnsi="Arial" w:cs="Arial"/>
          <w:color w:val="000000"/>
        </w:rPr>
        <w:t xml:space="preserve">и др.). Регулярно ведёт авторские семинары в Палате налоговых </w:t>
      </w:r>
      <w:r w:rsidRPr="00AF2EF2">
        <w:rPr>
          <w:rFonts w:ascii="Arial" w:hAnsi="Arial" w:cs="Arial"/>
          <w:color w:val="000000"/>
        </w:rPr>
        <w:lastRenderedPageBreak/>
        <w:t>консультантов</w:t>
      </w:r>
      <w:r w:rsidR="0022720D">
        <w:rPr>
          <w:rFonts w:ascii="Arial" w:hAnsi="Arial" w:cs="Arial"/>
          <w:color w:val="000000"/>
        </w:rPr>
        <w:t xml:space="preserve"> </w:t>
      </w:r>
      <w:r w:rsidR="0022720D" w:rsidRPr="0022720D">
        <w:rPr>
          <w:rFonts w:ascii="Arial" w:hAnsi="Arial" w:cs="Arial"/>
          <w:color w:val="000000"/>
        </w:rPr>
        <w:t>и Международном центре финансово-экономического развития (МЦФЭР)</w:t>
      </w:r>
      <w:r w:rsidRPr="00AF2EF2">
        <w:rPr>
          <w:rFonts w:ascii="Arial" w:hAnsi="Arial" w:cs="Arial"/>
          <w:color w:val="000000"/>
        </w:rPr>
        <w:t>, а также в рег</w:t>
      </w:r>
      <w:r w:rsidR="0022720D">
        <w:rPr>
          <w:rFonts w:ascii="Arial" w:hAnsi="Arial" w:cs="Arial"/>
          <w:color w:val="000000"/>
        </w:rPr>
        <w:t xml:space="preserve">иональных учебных центрах Урала, </w:t>
      </w:r>
      <w:r w:rsidRPr="00AF2EF2">
        <w:rPr>
          <w:rFonts w:ascii="Arial" w:hAnsi="Arial" w:cs="Arial"/>
          <w:color w:val="000000"/>
        </w:rPr>
        <w:t>Западной Сибири</w:t>
      </w:r>
      <w:r w:rsidR="0022720D">
        <w:rPr>
          <w:rFonts w:ascii="Arial" w:hAnsi="Arial" w:cs="Arial"/>
          <w:color w:val="000000"/>
        </w:rPr>
        <w:t xml:space="preserve"> и Дальнего Востока</w:t>
      </w:r>
      <w:r w:rsidRPr="00AF2EF2">
        <w:rPr>
          <w:rFonts w:ascii="Arial" w:hAnsi="Arial" w:cs="Arial"/>
          <w:color w:val="000000"/>
        </w:rPr>
        <w:t>.</w:t>
      </w:r>
    </w:p>
    <w:p w:rsidR="00314830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C72BAE">
        <w:rPr>
          <w:rFonts w:ascii="Arial" w:hAnsi="Arial" w:cs="Arial"/>
          <w:b/>
          <w:color w:val="000000"/>
        </w:rPr>
        <w:t>С 1994 года обосновывает позицию для защиты прав налогоплательщиков</w:t>
      </w:r>
      <w:r w:rsidRPr="00314830">
        <w:rPr>
          <w:rFonts w:ascii="Arial" w:hAnsi="Arial" w:cs="Arial"/>
          <w:color w:val="000000"/>
        </w:rPr>
        <w:t>: от сопровождения налоговой проверки и возражений на акт налоговой проверки с апелл</w:t>
      </w:r>
      <w:r w:rsidRPr="00314830">
        <w:rPr>
          <w:rFonts w:ascii="Arial" w:hAnsi="Arial" w:cs="Arial"/>
          <w:color w:val="000000"/>
        </w:rPr>
        <w:t>я</w:t>
      </w:r>
      <w:r w:rsidRPr="00314830">
        <w:rPr>
          <w:rFonts w:ascii="Arial" w:hAnsi="Arial" w:cs="Arial"/>
          <w:color w:val="000000"/>
        </w:rPr>
        <w:t>цией в УФНС вплоть до арбитражных судов всех четырёх инстанций, включая и Презид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 xml:space="preserve">ум ВАС РФ </w:t>
      </w:r>
      <w:r w:rsidRPr="00C72BAE">
        <w:rPr>
          <w:rFonts w:ascii="Arial" w:hAnsi="Arial" w:cs="Arial"/>
          <w:color w:val="000000"/>
        </w:rPr>
        <w:t xml:space="preserve">(постановление от 7 февраля 2012 г.  № 11637/11) - </w:t>
      </w:r>
      <w:r w:rsidRPr="00314830">
        <w:rPr>
          <w:rFonts w:ascii="Arial" w:hAnsi="Arial" w:cs="Arial"/>
          <w:color w:val="000000"/>
        </w:rPr>
        <w:t xml:space="preserve"> в результате налогопл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 xml:space="preserve">тельщиками сбережено несколько миллиардов рублей, в </w:t>
      </w:r>
      <w:proofErr w:type="gramStart"/>
      <w:r w:rsidRPr="00314830">
        <w:rPr>
          <w:rFonts w:ascii="Arial" w:hAnsi="Arial" w:cs="Arial"/>
          <w:color w:val="000000"/>
        </w:rPr>
        <w:t>связи</w:t>
      </w:r>
      <w:proofErr w:type="gramEnd"/>
      <w:r w:rsidRPr="00314830">
        <w:rPr>
          <w:rFonts w:ascii="Arial" w:hAnsi="Arial" w:cs="Arial"/>
          <w:color w:val="000000"/>
        </w:rPr>
        <w:t xml:space="preserve"> с чем имеет многолетний судебный</w:t>
      </w:r>
      <w:r w:rsidR="00AF2EF2">
        <w:rPr>
          <w:rFonts w:ascii="Arial" w:hAnsi="Arial" w:cs="Arial"/>
          <w:color w:val="000000"/>
        </w:rPr>
        <w:t xml:space="preserve"> опыт. Первое непосредственное </w:t>
      </w:r>
      <w:r w:rsidRPr="00314830">
        <w:rPr>
          <w:rFonts w:ascii="Arial" w:hAnsi="Arial" w:cs="Arial"/>
          <w:color w:val="000000"/>
        </w:rPr>
        <w:t>участие в судебном рассмотрении налогового спора о правомерности налоговых льгот по НДС для лекарственных средств в парафин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 xml:space="preserve">вых капсулах – решение АС </w:t>
      </w:r>
      <w:proofErr w:type="gramStart"/>
      <w:r w:rsidRPr="00314830">
        <w:rPr>
          <w:rFonts w:ascii="Arial" w:hAnsi="Arial" w:cs="Arial"/>
          <w:color w:val="000000"/>
        </w:rPr>
        <w:t>г</w:t>
      </w:r>
      <w:proofErr w:type="gramEnd"/>
      <w:r w:rsidRPr="00314830">
        <w:rPr>
          <w:rFonts w:ascii="Arial" w:hAnsi="Arial" w:cs="Arial"/>
          <w:color w:val="000000"/>
        </w:rPr>
        <w:t>.</w:t>
      </w:r>
      <w:r w:rsidR="00AF2EF2"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 xml:space="preserve">Москвы от 22 февраля 1995 г. по делу № 4-15«У». </w:t>
      </w:r>
    </w:p>
    <w:p w:rsidR="00C72BAE" w:rsidRPr="00C72BAE" w:rsidRDefault="00C72BAE" w:rsidP="00C72BAE">
      <w:pPr>
        <w:pStyle w:val="ae"/>
        <w:rPr>
          <w:rFonts w:ascii="Arial" w:hAnsi="Arial" w:cs="Arial"/>
          <w:b/>
          <w:color w:val="000000"/>
        </w:rPr>
      </w:pPr>
    </w:p>
    <w:p w:rsidR="00C72BAE" w:rsidRPr="00C72BAE" w:rsidRDefault="00C72BAE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000000"/>
        </w:rPr>
      </w:pPr>
      <w:r w:rsidRPr="00C72BAE">
        <w:rPr>
          <w:rFonts w:ascii="Arial" w:hAnsi="Arial" w:cs="Arial"/>
          <w:b/>
          <w:color w:val="000000"/>
        </w:rPr>
        <w:t>Самые значимые судебные дела последних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938"/>
      </w:tblGrid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Практически был спасен от полного разорения небольшой Серпуховской металлургический завод,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Инспекция посчитала, что шлак не является отх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дом металлургического 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производства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и его реализ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ция не может быть освобождена от НДС на основ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нии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пп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>. 25 п. 2 ст. 149 НК РФ (решения 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ской области от 21 ноября 2013 г. по делу № А41-34791/13, от 21 ноября 2013 г. по делу № А41-34899/13 и от 28 ноября 2013 г. по делу № А41-34789/13)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Мы внесли свою лепту и в разрешение  допустимости вычетов НДС в более поздний период (но не более 3 лет)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Были сохранены миллиарды вычетов (постановления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есятого арбитражного апелляционного суда от 8 апреля 2009 г. по делу №  А41-15531/08 и ФАС Мо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ковского округа от 17 июля 2009 г. №  КА-А41/6489-09 по делу №  А41-15531/08,  Десятого арбитражн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 апелляционного суда от 15 января 2010 г. по делу № А41-15530/08, ФАС Московского округа от 25 марта 2010 г. № КА-А41/2336-10 по делу №  А41-15530/08, 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9 октября 2012 г. по делу № А40-33789/12-90-162, 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становление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апелляцио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ного суда от 16 января 2013 г. № 09АП-39180/2012)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Дело по признанию незаконным начи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ления НДС на премии по договорам 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поставки было нами доведено до Высшего арбитражного суда и 7 фе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раля 2012 года была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поставлена то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ка в вопросе о НДС на премии в ма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штабах всей страны.  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Скандально известное (беспрецедентное давление со стороны государственных органов!) и резонан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ное дело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Леруа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Мерлен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Восток, которое косвенно затронуло всех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ритейлеров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(с нетерпением ож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дающих развязки) – на кону стояло более 500 млн. рублей. И в этом знаковом деле мы сопровождали 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логовую проверку, обосновывали позицию налог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плательщика, участвовали в обсуждении акта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верки и во всех судебных заседаниях, что в итоге способствовало общей победе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(Постановления ФАС Московского округа от 9 июня 2011 г. № КА-А40/5274-11 по делу № А40-56521/10-35-297 и Президиума ВАС РФ от 7 февраля 2012 г. № 11637/11, а также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того Арбитражного апелляционного суда от 19 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реля 2012 г.  № 09АП-25791/2011-АК по делу № А40-23888/10-142-103, от 19 апреля 2012 г. № 09АП-26544/2011-АК, от 20 апреля 2012 г.  № 09-АП-29177/2011-АК по делу № А40-23892/10-142-105 и от 10 мая 2012 г. № 09АП-26554/2011-АК по делу № А40-23890/10-142-104)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Признание экономической обоснова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ности и документальной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подтве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ждённости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расходов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11 октя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ря 2010 г. по делу № А40-56521/10-35-297, постано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апелляционного суда от 17 февраля 2011 г. № 09АП-31126/2010-АК и ФАС Московского округа от 9 июня 2011 г. № КА-А40/5274-11 по делу № А40-56521/10-35-297)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Отмена штрафа за не представле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ные в срок документы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8 апреля 2009 г. по делу № А41-15531/08 и ФАС Московского округа от 17 июля 2009 г. № КА-А41/6489-09 по делу № А41-15531/08)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Применение нулевой ставки НДС при экспорте и возмещение НДС – это вообще любимая тема налоговиков несколько лет назад. Учитывая, что все претензии ходят как бы по кругу – не будем забывать!!!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января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 по делу № А40-48311/04-14-471, постановл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лляционного суда от 10 сентября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по делу № 09АП-1571/04-АК 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от2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августа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. по делу № 09-927/04-АК, ФАС Московского округа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от 31 декабря 2004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КА-А40/12186-04 и от 28 марта 2005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КА-А40/1990-05,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Девятого апелляционного суда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от 15 февраля 2008 г. № 09АП-576/2008-АК, ФАС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ского округа от 13 мая 2008 г.  №  КА-А40/4129-08 по делу №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А40-52955/07-107-299, от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21 мая 2008 г. №  КА-А40/4226-08 по делу № А40-52956/07-108-316),  решение Арбитражного суда г. Москвы от 18 дека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ря 2007 г. по делу № А40-52956/07-108-316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Частичный вычет НДС по транспо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тировке импортных товаров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Отняли у налогового органа половину выигрыша  (постановление  ФАС Московского округа  от 30 сентября 2008 г. № КА-А41/9126-08 по делу № А41-2599/08)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органом премий в договорах поставки в качестве элемента смешанного д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 ФАС Московского округа от 9 июня 2011 г. № КА-А40/5274-11 по делу № А40-56521/10-35-297 и Президиума ВАС РФ от 7 февраля 2012 г. № 11637/11, а также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ляционного суда от 19 апреля 2012 г.  № 09АП-25791/2011-АК по делу № А40-23888/10-142-103, от 19 апреля 2012 г. № 09АП-26544/2011-АК от 20 апреля 2012 г.  № 09-АП-29177/2011-АК по делу № А40-23892/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10-142-105 и от  10 мая 2012 г. № 09АП-26554/2011-АК по делу №  А40-23890/10-142-104) </w:t>
            </w:r>
            <w:proofErr w:type="gramEnd"/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органов оплаченных арендатором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 в рамках предварительного дог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вора аренды в качестве элемента смешанного договора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Постановление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17 июля 2012 г. № 09АП-18146/2012-АК по делу № А40-112276/11-99-481)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доначисления НДС на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боты, оплаченные арендатором по созданию отделимых улучшений, к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торые налоговый орган квалифицир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вал в качестве подрядных работ по созданию неотделимых улучшений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ConsPlusNormal"/>
              <w:widowControl/>
              <w:spacing w:line="21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72BAE">
              <w:rPr>
                <w:i/>
                <w:sz w:val="22"/>
                <w:szCs w:val="22"/>
              </w:rPr>
              <w:t>Кто не помнит свой офис до и после въезда - но это тоже не понравилось налоговым органам (постано</w:t>
            </w:r>
            <w:r w:rsidRPr="00C72BAE">
              <w:rPr>
                <w:i/>
                <w:sz w:val="22"/>
                <w:szCs w:val="22"/>
              </w:rPr>
              <w:t>в</w:t>
            </w:r>
            <w:r w:rsidRPr="00C72BAE">
              <w:rPr>
                <w:i/>
                <w:sz w:val="22"/>
                <w:szCs w:val="22"/>
              </w:rPr>
              <w:t>ление</w:t>
            </w:r>
            <w:proofErr w:type="gramStart"/>
            <w:r w:rsidRPr="00C72BAE">
              <w:rPr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i/>
                <w:sz w:val="22"/>
                <w:szCs w:val="22"/>
              </w:rPr>
              <w:t>евятого арбитражного апелляционного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Обоснование отнесения на расходы ранее выявленных при инвентариз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ции излишков товаров и списание на убытки  дебиторской задолженности налогового органа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Постановление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Мы не только даём советы, но и з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щищаем налогоплательщиков в  н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логовых спорах по 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боснованию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вомерности налоговых вычетов  НДС и признание расходов  по так наз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ваемым «однодневкам».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Сейчас это самая больная и первая претензия, ос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бенно по НДС, одна ситуация не всегда безнадёжна, поскольку существуют аргументы и поэтому надо бороться!  (постановления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есятого арбитражного апелляционного суда от 8 апреля 2009 г. по делу №  А41-15531/08, ФАС Московского округа от 17 июля 2009 г. №  КА-А41/6489-09 по делу №  А41-15531/08, постановления Десятого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15 января 2010 г. по делу №  А41-15530/08, ФАС Московского округа от 5 августа 2009 г. № КА-А41/6430-09 по делу №  А41-13199/08,  от  9 июня 2011 г. № КА-А40/5274-11 по делу № А40-56521/10-35-297). </w:t>
            </w:r>
          </w:p>
        </w:tc>
      </w:tr>
    </w:tbl>
    <w:p w:rsidR="005B3BF9" w:rsidRPr="00314830" w:rsidRDefault="005B3BF9" w:rsidP="005B3BF9">
      <w:pPr>
        <w:pStyle w:val="a9"/>
        <w:spacing w:before="0" w:beforeAutospacing="0" w:after="0"/>
        <w:ind w:left="360"/>
        <w:jc w:val="both"/>
        <w:rPr>
          <w:rFonts w:ascii="Arial" w:hAnsi="Arial" w:cs="Arial"/>
          <w:color w:val="000000"/>
        </w:rPr>
      </w:pPr>
    </w:p>
    <w:p w:rsidR="007843A9" w:rsidRPr="00696676" w:rsidRDefault="00314830" w:rsidP="004E345B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314830">
        <w:rPr>
          <w:rFonts w:ascii="Arial" w:hAnsi="Arial" w:cs="Arial"/>
          <w:color w:val="000000"/>
        </w:rPr>
        <w:t>Награждён</w:t>
      </w:r>
      <w:r w:rsidR="00C72BAE">
        <w:rPr>
          <w:rFonts w:ascii="Arial" w:hAnsi="Arial" w:cs="Arial"/>
          <w:color w:val="000000"/>
        </w:rPr>
        <w:t xml:space="preserve"> </w:t>
      </w:r>
      <w:r w:rsidRPr="00F8418B">
        <w:rPr>
          <w:rFonts w:ascii="Arial" w:hAnsi="Arial" w:cs="Arial"/>
          <w:b/>
          <w:color w:val="000000"/>
        </w:rPr>
        <w:t>дипломом Палаты налоговых консультантов России «За активное участие в становлении и развитии налогового консультирования», дипломом жу</w:t>
      </w:r>
      <w:r w:rsidRPr="00F8418B">
        <w:rPr>
          <w:rFonts w:ascii="Arial" w:hAnsi="Arial" w:cs="Arial"/>
          <w:b/>
          <w:color w:val="000000"/>
        </w:rPr>
        <w:t>р</w:t>
      </w:r>
      <w:r w:rsidRPr="00F8418B">
        <w:rPr>
          <w:rFonts w:ascii="Arial" w:hAnsi="Arial" w:cs="Arial"/>
          <w:b/>
          <w:color w:val="000000"/>
        </w:rPr>
        <w:t>нала «Главбух»</w:t>
      </w:r>
      <w:r w:rsidRPr="00314830">
        <w:rPr>
          <w:rFonts w:ascii="Arial" w:hAnsi="Arial" w:cs="Arial"/>
          <w:color w:val="000000"/>
        </w:rPr>
        <w:t xml:space="preserve"> за лучшую публикацию 1998 года, </w:t>
      </w:r>
      <w:r w:rsidRPr="00F8418B">
        <w:rPr>
          <w:rFonts w:ascii="Arial" w:hAnsi="Arial" w:cs="Arial"/>
          <w:b/>
          <w:color w:val="000000"/>
        </w:rPr>
        <w:t>знаком ДОСААФ</w:t>
      </w:r>
      <w:r w:rsidRPr="00314830">
        <w:rPr>
          <w:rFonts w:ascii="Arial" w:hAnsi="Arial" w:cs="Arial"/>
          <w:color w:val="000000"/>
        </w:rPr>
        <w:t xml:space="preserve"> «За активную раб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ту», отмечен письменными благодарностями учебно-методических центров различных г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 xml:space="preserve">родов России, а также письменным поздравлением </w:t>
      </w:r>
      <w:proofErr w:type="gramStart"/>
      <w:r w:rsidRPr="00314830">
        <w:rPr>
          <w:rFonts w:ascii="Arial" w:hAnsi="Arial" w:cs="Arial"/>
          <w:color w:val="000000"/>
        </w:rPr>
        <w:t>Председателя Совета Федерации Ф</w:t>
      </w:r>
      <w:r w:rsidRPr="00314830">
        <w:rPr>
          <w:rFonts w:ascii="Arial" w:hAnsi="Arial" w:cs="Arial"/>
          <w:color w:val="000000"/>
        </w:rPr>
        <w:t>е</w:t>
      </w:r>
      <w:r w:rsidRPr="00314830">
        <w:rPr>
          <w:rFonts w:ascii="Arial" w:hAnsi="Arial" w:cs="Arial"/>
          <w:color w:val="000000"/>
        </w:rPr>
        <w:t>дерального Собрания Российской Федерации</w:t>
      </w:r>
      <w:proofErr w:type="gramEnd"/>
      <w:r w:rsidRPr="00314830">
        <w:rPr>
          <w:rFonts w:ascii="Arial" w:hAnsi="Arial" w:cs="Arial"/>
          <w:color w:val="000000"/>
        </w:rPr>
        <w:t>.  В 2016 году на аллее звёзд отеля «</w:t>
      </w:r>
      <w:proofErr w:type="spellStart"/>
      <w:r w:rsidRPr="00314830">
        <w:rPr>
          <w:rFonts w:ascii="Arial" w:hAnsi="Arial" w:cs="Arial"/>
          <w:color w:val="000000"/>
        </w:rPr>
        <w:t>Angelo</w:t>
      </w:r>
      <w:proofErr w:type="spellEnd"/>
      <w:r w:rsidRPr="00314830">
        <w:rPr>
          <w:rFonts w:ascii="Arial" w:hAnsi="Arial" w:cs="Arial"/>
          <w:color w:val="000000"/>
        </w:rPr>
        <w:t xml:space="preserve">» в аэропорту «Кольцово» Екатеринбурга установлена </w:t>
      </w:r>
      <w:r w:rsidRPr="00F8418B">
        <w:rPr>
          <w:rFonts w:ascii="Arial" w:hAnsi="Arial" w:cs="Arial"/>
          <w:b/>
          <w:color w:val="000000"/>
        </w:rPr>
        <w:t xml:space="preserve">именная Звезда «За выдающиеся достижения в обучении и развитии российского </w:t>
      </w:r>
      <w:proofErr w:type="spellStart"/>
      <w:proofErr w:type="gramStart"/>
      <w:r w:rsidRPr="00F8418B">
        <w:rPr>
          <w:rFonts w:ascii="Arial" w:hAnsi="Arial" w:cs="Arial"/>
          <w:b/>
          <w:color w:val="000000"/>
        </w:rPr>
        <w:t>бизнес-сообщества</w:t>
      </w:r>
      <w:proofErr w:type="spellEnd"/>
      <w:proofErr w:type="gramEnd"/>
      <w:r w:rsidR="00F8418B">
        <w:rPr>
          <w:rFonts w:ascii="Arial" w:hAnsi="Arial" w:cs="Arial"/>
          <w:b/>
          <w:color w:val="000000"/>
        </w:rPr>
        <w:t>»</w:t>
      </w:r>
      <w:r w:rsidRPr="00314830">
        <w:rPr>
          <w:rFonts w:ascii="Arial" w:hAnsi="Arial" w:cs="Arial"/>
          <w:color w:val="000000"/>
        </w:rPr>
        <w:t>.</w:t>
      </w:r>
    </w:p>
    <w:p w:rsidR="00696676" w:rsidRPr="00696676" w:rsidRDefault="00696676" w:rsidP="00696676">
      <w:pPr>
        <w:pStyle w:val="a9"/>
        <w:numPr>
          <w:ilvl w:val="0"/>
          <w:numId w:val="15"/>
        </w:numPr>
        <w:ind w:left="0" w:firstLine="360"/>
        <w:jc w:val="both"/>
        <w:rPr>
          <w:rFonts w:ascii="Arial" w:hAnsi="Arial" w:cs="Arial"/>
        </w:rPr>
      </w:pPr>
      <w:proofErr w:type="gramStart"/>
      <w:r w:rsidRPr="00696676">
        <w:rPr>
          <w:rFonts w:ascii="Arial" w:hAnsi="Arial" w:cs="Arial"/>
        </w:rPr>
        <w:t>В 1970-1990 гг. награждался Почетным грамотами МГК ВЛКСМ, Фрунзе</w:t>
      </w:r>
      <w:r>
        <w:rPr>
          <w:rFonts w:ascii="Arial" w:hAnsi="Arial" w:cs="Arial"/>
        </w:rPr>
        <w:t xml:space="preserve">нского и Пролетарского РК ВЛКСМ </w:t>
      </w:r>
      <w:r w:rsidRPr="00696676">
        <w:rPr>
          <w:rFonts w:ascii="Arial" w:hAnsi="Arial" w:cs="Arial"/>
        </w:rPr>
        <w:t>г. Москвы,</w:t>
      </w:r>
      <w:r>
        <w:rPr>
          <w:rFonts w:ascii="Arial" w:hAnsi="Arial" w:cs="Arial"/>
        </w:rPr>
        <w:t xml:space="preserve"> </w:t>
      </w:r>
      <w:r w:rsidRPr="00696676">
        <w:rPr>
          <w:rFonts w:ascii="Arial" w:hAnsi="Arial" w:cs="Arial"/>
        </w:rPr>
        <w:t>Исполко</w:t>
      </w:r>
      <w:r>
        <w:rPr>
          <w:rFonts w:ascii="Arial" w:hAnsi="Arial" w:cs="Arial"/>
        </w:rPr>
        <w:t xml:space="preserve">ма Октябрьского райисполкома г. </w:t>
      </w:r>
      <w:r w:rsidRPr="00696676">
        <w:rPr>
          <w:rFonts w:ascii="Arial" w:hAnsi="Arial" w:cs="Arial"/>
        </w:rPr>
        <w:t>Москвы, грам</w:t>
      </w:r>
      <w:r>
        <w:rPr>
          <w:rFonts w:ascii="Arial" w:hAnsi="Arial" w:cs="Arial"/>
        </w:rPr>
        <w:t xml:space="preserve">отой </w:t>
      </w:r>
      <w:r w:rsidRPr="00696676">
        <w:rPr>
          <w:rFonts w:ascii="Arial" w:hAnsi="Arial" w:cs="Arial"/>
        </w:rPr>
        <w:t>Министерства высшего и среднего образования РСФСР, дипломом МГК ВЛКСМ, грамотой Министерства культуры РСФСР, отмечен благодарностью замес</w:t>
      </w:r>
      <w:r>
        <w:rPr>
          <w:rFonts w:ascii="Arial" w:hAnsi="Arial" w:cs="Arial"/>
        </w:rPr>
        <w:t>тителя Минис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ра культуры СССР, </w:t>
      </w:r>
      <w:r w:rsidRPr="00696676">
        <w:rPr>
          <w:rFonts w:ascii="Arial" w:hAnsi="Arial" w:cs="Arial"/>
        </w:rPr>
        <w:t xml:space="preserve">награждён знаком ЦК ДОСААФ </w:t>
      </w:r>
      <w:r w:rsidRPr="00696676">
        <w:rPr>
          <w:rFonts w:ascii="Arial" w:hAnsi="Arial" w:cs="Arial"/>
          <w:b/>
        </w:rPr>
        <w:t>«За активную работу»</w:t>
      </w:r>
      <w:r>
        <w:rPr>
          <w:rFonts w:ascii="Arial" w:hAnsi="Arial" w:cs="Arial"/>
        </w:rPr>
        <w:t xml:space="preserve"> и знаком ЦК ВЛКСМ</w:t>
      </w:r>
      <w:r w:rsidRPr="00696676">
        <w:rPr>
          <w:rFonts w:ascii="Arial" w:hAnsi="Arial" w:cs="Arial"/>
        </w:rPr>
        <w:t xml:space="preserve"> </w:t>
      </w:r>
      <w:r w:rsidRPr="00696676">
        <w:rPr>
          <w:rFonts w:ascii="Arial" w:hAnsi="Arial" w:cs="Arial"/>
          <w:b/>
        </w:rPr>
        <w:t>«За отличную учёбу».</w:t>
      </w:r>
      <w:proofErr w:type="gramEnd"/>
    </w:p>
    <w:p w:rsidR="00696676" w:rsidRPr="004E345B" w:rsidRDefault="00696676" w:rsidP="00696676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696676">
        <w:rPr>
          <w:rFonts w:ascii="Arial" w:hAnsi="Arial" w:cs="Arial"/>
          <w:b/>
        </w:rPr>
        <w:t>В январе 2019 года</w:t>
      </w:r>
      <w:r w:rsidRPr="00696676">
        <w:rPr>
          <w:rFonts w:ascii="Arial" w:hAnsi="Arial" w:cs="Arial"/>
        </w:rPr>
        <w:t xml:space="preserve"> награждён медалью </w:t>
      </w:r>
      <w:r w:rsidRPr="00696676">
        <w:rPr>
          <w:rFonts w:ascii="Arial" w:hAnsi="Arial" w:cs="Arial"/>
          <w:b/>
        </w:rPr>
        <w:t>«За заслуги в области аудита»</w:t>
      </w:r>
      <w:r w:rsidRPr="00696676">
        <w:rPr>
          <w:rFonts w:ascii="Arial" w:hAnsi="Arial" w:cs="Arial"/>
        </w:rPr>
        <w:t xml:space="preserve"> (номер удостоверения – 153).</w:t>
      </w:r>
    </w:p>
    <w:p w:rsidR="00F8418B" w:rsidRPr="00696676" w:rsidRDefault="00314830" w:rsidP="00C11BDA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696676">
        <w:rPr>
          <w:rFonts w:ascii="Arial" w:hAnsi="Arial" w:cs="Arial"/>
        </w:rPr>
        <w:t xml:space="preserve">Первая журнальная публикация на тему </w:t>
      </w:r>
      <w:r w:rsidR="00AF2EF2" w:rsidRPr="00696676">
        <w:rPr>
          <w:rFonts w:ascii="Arial" w:hAnsi="Arial" w:cs="Arial"/>
        </w:rPr>
        <w:t>«К</w:t>
      </w:r>
      <w:r w:rsidRPr="00696676">
        <w:rPr>
          <w:rFonts w:ascii="Arial" w:hAnsi="Arial" w:cs="Arial"/>
        </w:rPr>
        <w:t>омпьютеризации оперативного учёта</w:t>
      </w:r>
      <w:r w:rsidR="00AF2EF2" w:rsidRPr="00696676">
        <w:rPr>
          <w:rFonts w:ascii="Arial" w:hAnsi="Arial" w:cs="Arial"/>
        </w:rPr>
        <w:t>»</w:t>
      </w:r>
      <w:r w:rsidRPr="00696676">
        <w:rPr>
          <w:rFonts w:ascii="Arial" w:hAnsi="Arial" w:cs="Arial"/>
        </w:rPr>
        <w:t xml:space="preserve"> датируется 1979 годом, а за период 1995-2018 гг. по вопросам налогообложения, бухга</w:t>
      </w:r>
      <w:r w:rsidRPr="00696676">
        <w:rPr>
          <w:rFonts w:ascii="Arial" w:hAnsi="Arial" w:cs="Arial"/>
        </w:rPr>
        <w:t>л</w:t>
      </w:r>
      <w:r w:rsidRPr="00696676">
        <w:rPr>
          <w:rFonts w:ascii="Arial" w:hAnsi="Arial" w:cs="Arial"/>
        </w:rPr>
        <w:t>терского учета и хозяйственного права опубликовано свыше 1000 журнальных и газетных статей (частично размещённых в СПС «</w:t>
      </w:r>
      <w:proofErr w:type="spellStart"/>
      <w:r w:rsidRPr="00696676">
        <w:rPr>
          <w:rFonts w:ascii="Arial" w:hAnsi="Arial" w:cs="Arial"/>
        </w:rPr>
        <w:t>КонсультантПлюс</w:t>
      </w:r>
      <w:proofErr w:type="spellEnd"/>
      <w:r w:rsidRPr="00696676">
        <w:rPr>
          <w:rFonts w:ascii="Arial" w:hAnsi="Arial" w:cs="Arial"/>
        </w:rPr>
        <w:t xml:space="preserve">»).  В последние годы </w:t>
      </w:r>
      <w:r w:rsidRPr="00696676">
        <w:rPr>
          <w:rFonts w:ascii="Arial" w:hAnsi="Arial" w:cs="Arial"/>
          <w:b/>
        </w:rPr>
        <w:t>регулярно публ</w:t>
      </w:r>
      <w:r w:rsidR="00696676" w:rsidRPr="00696676">
        <w:rPr>
          <w:rFonts w:ascii="Arial" w:hAnsi="Arial" w:cs="Arial"/>
          <w:b/>
        </w:rPr>
        <w:t>икуется в журнале</w:t>
      </w:r>
      <w:r w:rsidRPr="00696676">
        <w:rPr>
          <w:rFonts w:ascii="Arial" w:hAnsi="Arial" w:cs="Arial"/>
          <w:b/>
        </w:rPr>
        <w:t xml:space="preserve"> </w:t>
      </w:r>
      <w:r w:rsidRPr="00696676">
        <w:rPr>
          <w:rFonts w:ascii="Arial" w:hAnsi="Arial" w:cs="Arial"/>
        </w:rPr>
        <w:t xml:space="preserve">«Бухгалтерский учёт» (орган Минфина России, аккредитован в ВАК </w:t>
      </w:r>
      <w:proofErr w:type="spellStart"/>
      <w:r w:rsidRPr="00696676">
        <w:rPr>
          <w:rFonts w:ascii="Arial" w:hAnsi="Arial" w:cs="Arial"/>
        </w:rPr>
        <w:t>Минобрнауки</w:t>
      </w:r>
      <w:proofErr w:type="spellEnd"/>
      <w:r w:rsidRPr="00696676">
        <w:rPr>
          <w:rFonts w:ascii="Arial" w:hAnsi="Arial" w:cs="Arial"/>
        </w:rPr>
        <w:t xml:space="preserve"> России).</w:t>
      </w:r>
    </w:p>
    <w:p w:rsidR="00A446F7" w:rsidRDefault="00314830" w:rsidP="005B3BF9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9" w:firstLine="360"/>
        <w:jc w:val="both"/>
        <w:rPr>
          <w:rFonts w:ascii="Arial" w:hAnsi="Arial" w:cs="Arial"/>
        </w:rPr>
      </w:pPr>
      <w:r w:rsidRPr="00AF2EF2">
        <w:rPr>
          <w:rFonts w:ascii="Arial" w:hAnsi="Arial" w:cs="Arial"/>
          <w:b/>
        </w:rPr>
        <w:t>Автор 66 книг, вышедших в течение 20 лет в издательствах</w:t>
      </w:r>
      <w:r w:rsidRPr="00AF2EF2">
        <w:rPr>
          <w:rFonts w:ascii="Arial" w:hAnsi="Arial" w:cs="Arial"/>
        </w:rPr>
        <w:t xml:space="preserve"> «</w:t>
      </w:r>
      <w:proofErr w:type="spellStart"/>
      <w:r w:rsidRPr="00AF2EF2">
        <w:rPr>
          <w:rFonts w:ascii="Arial" w:hAnsi="Arial" w:cs="Arial"/>
        </w:rPr>
        <w:t>Инфра-М</w:t>
      </w:r>
      <w:proofErr w:type="spellEnd"/>
      <w:r w:rsidRPr="00AF2EF2">
        <w:rPr>
          <w:rFonts w:ascii="Arial" w:hAnsi="Arial" w:cs="Arial"/>
        </w:rPr>
        <w:t>», «Гла</w:t>
      </w:r>
      <w:r w:rsidRPr="00AF2EF2">
        <w:rPr>
          <w:rFonts w:ascii="Arial" w:hAnsi="Arial" w:cs="Arial"/>
        </w:rPr>
        <w:t>в</w:t>
      </w:r>
      <w:r w:rsidRPr="00AF2EF2">
        <w:rPr>
          <w:rFonts w:ascii="Arial" w:hAnsi="Arial" w:cs="Arial"/>
        </w:rPr>
        <w:t>бух», «Налоговый вестник», «</w:t>
      </w:r>
      <w:proofErr w:type="spellStart"/>
      <w:r w:rsidRPr="00AF2EF2">
        <w:rPr>
          <w:rFonts w:ascii="Arial" w:hAnsi="Arial" w:cs="Arial"/>
        </w:rPr>
        <w:t>Бератор-Пресс</w:t>
      </w:r>
      <w:proofErr w:type="spellEnd"/>
      <w:r w:rsidRPr="00AF2EF2">
        <w:rPr>
          <w:rFonts w:ascii="Arial" w:hAnsi="Arial" w:cs="Arial"/>
        </w:rPr>
        <w:t>», «МЦФЭР», «МФЦ», «Российская газета», «Б</w:t>
      </w:r>
      <w:r w:rsidR="005B3BF9">
        <w:rPr>
          <w:rFonts w:ascii="Arial" w:hAnsi="Arial" w:cs="Arial"/>
        </w:rPr>
        <w:t>ухгалтерский учет», «Аудит БТ»;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b/>
          <w:color w:val="000000"/>
        </w:rPr>
        <w:t>Член коллектива авторов «Экономической энциклопедии»</w:t>
      </w:r>
      <w:r w:rsidRPr="005B3BF9">
        <w:rPr>
          <w:rFonts w:ascii="Arial" w:hAnsi="Arial" w:cs="Arial"/>
          <w:color w:val="000000"/>
        </w:rPr>
        <w:t xml:space="preserve"> (М., «Экономика», 1999), и Аналитического вестника № 51 за 2016 г. Аналитического управления Совета Ф</w:t>
      </w:r>
      <w:r w:rsidRPr="005B3BF9">
        <w:rPr>
          <w:rFonts w:ascii="Arial" w:hAnsi="Arial" w:cs="Arial"/>
          <w:color w:val="000000"/>
        </w:rPr>
        <w:t>е</w:t>
      </w:r>
      <w:r w:rsidRPr="005B3BF9">
        <w:rPr>
          <w:rFonts w:ascii="Arial" w:hAnsi="Arial" w:cs="Arial"/>
          <w:color w:val="000000"/>
        </w:rPr>
        <w:t>дерации Федерального собрания Российской Федерации «Пути совершенствования н</w:t>
      </w:r>
      <w:r w:rsidRPr="005B3BF9">
        <w:rPr>
          <w:rFonts w:ascii="Arial" w:hAnsi="Arial" w:cs="Arial"/>
          <w:color w:val="000000"/>
        </w:rPr>
        <w:t>а</w:t>
      </w:r>
      <w:r w:rsidRPr="005B3BF9">
        <w:rPr>
          <w:rFonts w:ascii="Arial" w:hAnsi="Arial" w:cs="Arial"/>
          <w:color w:val="000000"/>
        </w:rPr>
        <w:t>циональной налоговой системы в интересах ускорения социально-экономического разв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 xml:space="preserve">тия России».  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color w:val="000000"/>
        </w:rPr>
        <w:t>Одной из специализаций является комплексный анализ хозяйственных ситуаций на стыке права, бухгалтерского учёта и налогообложения, что вылилось в фундаментальные издания по данной тематике, неоднократно переиздаваемые в переработанном и актуал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>зированном виде</w:t>
      </w:r>
      <w:r w:rsidR="005B3BF9">
        <w:rPr>
          <w:rFonts w:ascii="Arial" w:hAnsi="Arial" w:cs="Arial"/>
          <w:color w:val="000000"/>
        </w:rPr>
        <w:t>.</w:t>
      </w:r>
    </w:p>
    <w:p w:rsidR="00314830" w:rsidRPr="00314830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</w:rPr>
      </w:pPr>
      <w:r w:rsidRPr="005B3BF9">
        <w:rPr>
          <w:rFonts w:ascii="Arial" w:hAnsi="Arial" w:cs="Arial"/>
          <w:b/>
          <w:color w:val="000000"/>
        </w:rPr>
        <w:lastRenderedPageBreak/>
        <w:t>Автор четырёх (во многом новаторских для России) экономических детект</w:t>
      </w:r>
      <w:r w:rsidRPr="005B3BF9">
        <w:rPr>
          <w:rFonts w:ascii="Arial" w:hAnsi="Arial" w:cs="Arial"/>
          <w:b/>
          <w:color w:val="000000"/>
        </w:rPr>
        <w:t>и</w:t>
      </w:r>
      <w:r w:rsidRPr="005B3BF9">
        <w:rPr>
          <w:rFonts w:ascii="Arial" w:hAnsi="Arial" w:cs="Arial"/>
          <w:b/>
          <w:color w:val="000000"/>
        </w:rPr>
        <w:t>вов на налоговую тематику</w:t>
      </w:r>
      <w:r w:rsidRPr="005B3BF9">
        <w:rPr>
          <w:rFonts w:ascii="Arial" w:hAnsi="Arial" w:cs="Arial"/>
          <w:color w:val="000000"/>
        </w:rPr>
        <w:t>: «Налоговый адвокат вне закона» (М.,«Вершина», 2005), «Главбух под подпиской о невыезде» (М.,«Вершина», 2006), «Секреты налоговых «</w:t>
      </w:r>
      <w:proofErr w:type="spellStart"/>
      <w:r w:rsidRPr="005B3BF9">
        <w:rPr>
          <w:rFonts w:ascii="Arial" w:hAnsi="Arial" w:cs="Arial"/>
          <w:color w:val="000000"/>
        </w:rPr>
        <w:t>схем</w:t>
      </w:r>
      <w:r w:rsidRPr="005B3BF9">
        <w:rPr>
          <w:rFonts w:ascii="Arial" w:hAnsi="Arial" w:cs="Arial"/>
          <w:color w:val="000000"/>
        </w:rPr>
        <w:t>о</w:t>
      </w:r>
      <w:r w:rsidRPr="005B3BF9">
        <w:rPr>
          <w:rFonts w:ascii="Arial" w:hAnsi="Arial" w:cs="Arial"/>
          <w:color w:val="000000"/>
        </w:rPr>
        <w:t>техников</w:t>
      </w:r>
      <w:proofErr w:type="spellEnd"/>
      <w:r w:rsidRPr="005B3BF9">
        <w:rPr>
          <w:rFonts w:ascii="Arial" w:hAnsi="Arial" w:cs="Arial"/>
          <w:color w:val="000000"/>
        </w:rPr>
        <w:t xml:space="preserve">» (М.,«МФЦ», 2007) и «Налоги на </w:t>
      </w:r>
      <w:proofErr w:type="spellStart"/>
      <w:r w:rsidRPr="005B3BF9">
        <w:rPr>
          <w:rFonts w:ascii="Arial" w:hAnsi="Arial" w:cs="Arial"/>
          <w:color w:val="000000"/>
        </w:rPr>
        <w:t>дураков</w:t>
      </w:r>
      <w:proofErr w:type="spellEnd"/>
      <w:r w:rsidRPr="005B3BF9">
        <w:rPr>
          <w:rFonts w:ascii="Arial" w:hAnsi="Arial" w:cs="Arial"/>
          <w:color w:val="000000"/>
        </w:rPr>
        <w:t>: обмануть всех, кроме себя» (М.,«Аудит БТ», 2010).</w:t>
      </w:r>
      <w:r w:rsidRPr="00314830">
        <w:rPr>
          <w:rFonts w:ascii="Arial" w:hAnsi="Arial" w:cs="Arial"/>
          <w:color w:val="000000"/>
        </w:rPr>
        <w:t xml:space="preserve"> </w:t>
      </w:r>
    </w:p>
    <w:p w:rsidR="00020983" w:rsidRPr="00693862" w:rsidRDefault="00020983" w:rsidP="005B3BF9">
      <w:pPr>
        <w:shd w:val="clear" w:color="auto" w:fill="FCFFFF"/>
        <w:ind w:firstLine="360"/>
        <w:jc w:val="both"/>
        <w:rPr>
          <w:rFonts w:ascii="Arial" w:hAnsi="Arial" w:cs="Arial"/>
          <w:b/>
          <w:i/>
        </w:rPr>
      </w:pPr>
    </w:p>
    <w:sectPr w:rsidR="00020983" w:rsidRPr="00693862" w:rsidSect="00436EAA">
      <w:headerReference w:type="default" r:id="rId9"/>
      <w:footerReference w:type="default" r:id="rId10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D8" w:rsidRDefault="001560D8">
      <w:r>
        <w:separator/>
      </w:r>
    </w:p>
  </w:endnote>
  <w:endnote w:type="continuationSeparator" w:id="0">
    <w:p w:rsidR="001560D8" w:rsidRDefault="0015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3" name="Рисунок 13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3C05B1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3C05B1" w:rsidRPr="00067E2B">
      <w:rPr>
        <w:sz w:val="16"/>
        <w:szCs w:val="16"/>
      </w:rPr>
      <w:fldChar w:fldCharType="separate"/>
    </w:r>
    <w:r w:rsidR="00F17865">
      <w:rPr>
        <w:noProof/>
        <w:sz w:val="16"/>
        <w:szCs w:val="16"/>
      </w:rPr>
      <w:t>6</w:t>
    </w:r>
    <w:r w:rsidR="003C05B1" w:rsidRPr="00067E2B">
      <w:rPr>
        <w:sz w:val="16"/>
        <w:szCs w:val="16"/>
      </w:rPr>
      <w:fldChar w:fldCharType="end"/>
    </w:r>
    <w:r w:rsidR="00203FBF">
      <w:rPr>
        <w:sz w:val="16"/>
        <w:szCs w:val="16"/>
      </w:rPr>
      <w:t xml:space="preserve"> из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D8" w:rsidRDefault="001560D8">
      <w:r>
        <w:separator/>
      </w:r>
    </w:p>
  </w:footnote>
  <w:footnote w:type="continuationSeparator" w:id="0">
    <w:p w:rsidR="001560D8" w:rsidRDefault="00156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054260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AFC"/>
    <w:multiLevelType w:val="hybridMultilevel"/>
    <w:tmpl w:val="087CD9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814DD4"/>
    <w:multiLevelType w:val="hybridMultilevel"/>
    <w:tmpl w:val="D52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4E93"/>
    <w:multiLevelType w:val="hybridMultilevel"/>
    <w:tmpl w:val="50BCB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D35AB3"/>
    <w:multiLevelType w:val="hybridMultilevel"/>
    <w:tmpl w:val="AFEA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EDB"/>
    <w:multiLevelType w:val="hybridMultilevel"/>
    <w:tmpl w:val="1B28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6A406F"/>
    <w:multiLevelType w:val="hybridMultilevel"/>
    <w:tmpl w:val="454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6FF0186"/>
    <w:multiLevelType w:val="hybridMultilevel"/>
    <w:tmpl w:val="2AD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C35"/>
    <w:multiLevelType w:val="hybridMultilevel"/>
    <w:tmpl w:val="06A6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10631"/>
    <w:multiLevelType w:val="hybridMultilevel"/>
    <w:tmpl w:val="7F70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B2EBF"/>
    <w:multiLevelType w:val="hybridMultilevel"/>
    <w:tmpl w:val="3BE87C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A77BB"/>
    <w:multiLevelType w:val="hybridMultilevel"/>
    <w:tmpl w:val="CD00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66B10"/>
    <w:multiLevelType w:val="hybridMultilevel"/>
    <w:tmpl w:val="3086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644710"/>
    <w:multiLevelType w:val="hybridMultilevel"/>
    <w:tmpl w:val="D9D68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B667EB"/>
    <w:multiLevelType w:val="hybridMultilevel"/>
    <w:tmpl w:val="BC861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37FD2"/>
    <w:multiLevelType w:val="multilevel"/>
    <w:tmpl w:val="1A42DFF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  <w:color w:val="2F2F2F"/>
      </w:rPr>
    </w:lvl>
  </w:abstractNum>
  <w:abstractNum w:abstractNumId="21">
    <w:nsid w:val="773503A6"/>
    <w:multiLevelType w:val="hybridMultilevel"/>
    <w:tmpl w:val="93A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77911"/>
    <w:multiLevelType w:val="hybridMultilevel"/>
    <w:tmpl w:val="3114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B41DE"/>
    <w:multiLevelType w:val="hybridMultilevel"/>
    <w:tmpl w:val="33F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129BA"/>
    <w:multiLevelType w:val="hybridMultilevel"/>
    <w:tmpl w:val="C16E2858"/>
    <w:lvl w:ilvl="0" w:tplc="A8EC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E3A1A"/>
    <w:multiLevelType w:val="hybridMultilevel"/>
    <w:tmpl w:val="66D0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84A77"/>
    <w:multiLevelType w:val="hybridMultilevel"/>
    <w:tmpl w:val="D9FACB08"/>
    <w:lvl w:ilvl="0" w:tplc="FD321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21"/>
  </w:num>
  <w:num w:numId="5">
    <w:abstractNumId w:val="24"/>
  </w:num>
  <w:num w:numId="6">
    <w:abstractNumId w:val="5"/>
  </w:num>
  <w:num w:numId="7">
    <w:abstractNumId w:val="18"/>
  </w:num>
  <w:num w:numId="8">
    <w:abstractNumId w:val="17"/>
  </w:num>
  <w:num w:numId="9">
    <w:abstractNumId w:val="13"/>
  </w:num>
  <w:num w:numId="10">
    <w:abstractNumId w:val="16"/>
  </w:num>
  <w:num w:numId="11">
    <w:abstractNumId w:val="19"/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20"/>
  </w:num>
  <w:num w:numId="20">
    <w:abstractNumId w:val="6"/>
  </w:num>
  <w:num w:numId="21">
    <w:abstractNumId w:val="22"/>
  </w:num>
  <w:num w:numId="22">
    <w:abstractNumId w:val="25"/>
  </w:num>
  <w:num w:numId="23">
    <w:abstractNumId w:val="26"/>
  </w:num>
  <w:num w:numId="24">
    <w:abstractNumId w:val="12"/>
  </w:num>
  <w:num w:numId="25">
    <w:abstractNumId w:val="10"/>
  </w:num>
  <w:num w:numId="26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6866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22A4"/>
    <w:rsid w:val="000F28B2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60D8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3FBF"/>
    <w:rsid w:val="00207AC5"/>
    <w:rsid w:val="00213282"/>
    <w:rsid w:val="00221703"/>
    <w:rsid w:val="002242A9"/>
    <w:rsid w:val="00225B63"/>
    <w:rsid w:val="0022720D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4830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05B1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034E0"/>
    <w:rsid w:val="004109B3"/>
    <w:rsid w:val="0041330E"/>
    <w:rsid w:val="00413B37"/>
    <w:rsid w:val="004141FB"/>
    <w:rsid w:val="004144D0"/>
    <w:rsid w:val="004147C2"/>
    <w:rsid w:val="00417FCF"/>
    <w:rsid w:val="00420FD0"/>
    <w:rsid w:val="00426B4F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2DF7"/>
    <w:rsid w:val="004A35A2"/>
    <w:rsid w:val="004A3DF0"/>
    <w:rsid w:val="004B00F6"/>
    <w:rsid w:val="004B110A"/>
    <w:rsid w:val="004B425A"/>
    <w:rsid w:val="004B5A21"/>
    <w:rsid w:val="004B69D5"/>
    <w:rsid w:val="004B6ABB"/>
    <w:rsid w:val="004B7E5C"/>
    <w:rsid w:val="004C2C9C"/>
    <w:rsid w:val="004C2D20"/>
    <w:rsid w:val="004C4F1D"/>
    <w:rsid w:val="004C74EF"/>
    <w:rsid w:val="004D154F"/>
    <w:rsid w:val="004D442D"/>
    <w:rsid w:val="004D7446"/>
    <w:rsid w:val="004D7B7F"/>
    <w:rsid w:val="004E16C0"/>
    <w:rsid w:val="004E3263"/>
    <w:rsid w:val="004E3336"/>
    <w:rsid w:val="004E345B"/>
    <w:rsid w:val="004E5EC2"/>
    <w:rsid w:val="004E6590"/>
    <w:rsid w:val="004E6F4F"/>
    <w:rsid w:val="004F1D3D"/>
    <w:rsid w:val="004F3325"/>
    <w:rsid w:val="004F3910"/>
    <w:rsid w:val="004F5147"/>
    <w:rsid w:val="004F77F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367D6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024"/>
    <w:rsid w:val="00583FEF"/>
    <w:rsid w:val="005845C2"/>
    <w:rsid w:val="00590F35"/>
    <w:rsid w:val="00592DF8"/>
    <w:rsid w:val="00593248"/>
    <w:rsid w:val="0059428E"/>
    <w:rsid w:val="00596748"/>
    <w:rsid w:val="00596B0B"/>
    <w:rsid w:val="00596E18"/>
    <w:rsid w:val="005A29DB"/>
    <w:rsid w:val="005A3576"/>
    <w:rsid w:val="005A36DC"/>
    <w:rsid w:val="005A77DB"/>
    <w:rsid w:val="005B2E31"/>
    <w:rsid w:val="005B35AA"/>
    <w:rsid w:val="005B368A"/>
    <w:rsid w:val="005B3BF9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46E9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96676"/>
    <w:rsid w:val="006A04DE"/>
    <w:rsid w:val="006A3853"/>
    <w:rsid w:val="006A40CD"/>
    <w:rsid w:val="006A7905"/>
    <w:rsid w:val="006B66ED"/>
    <w:rsid w:val="006B6BB3"/>
    <w:rsid w:val="006B7DE9"/>
    <w:rsid w:val="006C0B5E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07F76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4645D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3CF4"/>
    <w:rsid w:val="007843A9"/>
    <w:rsid w:val="00786445"/>
    <w:rsid w:val="00796336"/>
    <w:rsid w:val="007A0593"/>
    <w:rsid w:val="007A6AA6"/>
    <w:rsid w:val="007A7128"/>
    <w:rsid w:val="007B02E6"/>
    <w:rsid w:val="007C1DD9"/>
    <w:rsid w:val="007C211D"/>
    <w:rsid w:val="007C6F05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839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5B9D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C7F1C"/>
    <w:rsid w:val="009D13FE"/>
    <w:rsid w:val="009D2BDA"/>
    <w:rsid w:val="009D2FAE"/>
    <w:rsid w:val="009D3F87"/>
    <w:rsid w:val="009D4C74"/>
    <w:rsid w:val="009D69BF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27CA6"/>
    <w:rsid w:val="00A30068"/>
    <w:rsid w:val="00A30078"/>
    <w:rsid w:val="00A31B79"/>
    <w:rsid w:val="00A32C52"/>
    <w:rsid w:val="00A33AB6"/>
    <w:rsid w:val="00A36294"/>
    <w:rsid w:val="00A377B3"/>
    <w:rsid w:val="00A42B1F"/>
    <w:rsid w:val="00A446F7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5DE7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2EF2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4446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080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3C96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346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67B"/>
    <w:rsid w:val="00C63EED"/>
    <w:rsid w:val="00C65366"/>
    <w:rsid w:val="00C655BC"/>
    <w:rsid w:val="00C668FF"/>
    <w:rsid w:val="00C72379"/>
    <w:rsid w:val="00C72BAE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2F1D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C608D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0052"/>
    <w:rsid w:val="00D71806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C5AAE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17A4"/>
    <w:rsid w:val="00F1200E"/>
    <w:rsid w:val="00F13838"/>
    <w:rsid w:val="00F13AA3"/>
    <w:rsid w:val="00F15705"/>
    <w:rsid w:val="00F15E40"/>
    <w:rsid w:val="00F16B48"/>
    <w:rsid w:val="00F16FE1"/>
    <w:rsid w:val="00F17865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56F2"/>
    <w:rsid w:val="00F778EA"/>
    <w:rsid w:val="00F80959"/>
    <w:rsid w:val="00F8418B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21B"/>
    <w:rsid w:val="00FA7C5A"/>
    <w:rsid w:val="00FB03A9"/>
    <w:rsid w:val="00FB1588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430"/>
    <w:rsid w:val="00FF0629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4E5EC2"/>
    <w:pPr>
      <w:ind w:left="720"/>
      <w:contextualSpacing/>
    </w:pPr>
  </w:style>
  <w:style w:type="paragraph" w:customStyle="1" w:styleId="af0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1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uiPriority w:val="20"/>
    <w:qFormat/>
    <w:rsid w:val="00D425E9"/>
    <w:rPr>
      <w:i/>
      <w:iCs/>
    </w:rPr>
  </w:style>
  <w:style w:type="paragraph" w:styleId="af3">
    <w:name w:val="Plain Text"/>
    <w:basedOn w:val="a0"/>
    <w:link w:val="af4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5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link w:val="ConsPlusNormal0"/>
    <w:rsid w:val="00314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830"/>
    <w:rPr>
      <w:rFonts w:ascii="Arial" w:hAnsi="Arial" w:cs="Arial"/>
    </w:rPr>
  </w:style>
  <w:style w:type="character" w:customStyle="1" w:styleId="af">
    <w:name w:val="Абзац списка Знак"/>
    <w:link w:val="ae"/>
    <w:uiPriority w:val="34"/>
    <w:rsid w:val="009D6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35EC-49A1-4E6B-A60B-EA06AE37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21333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14</cp:revision>
  <cp:lastPrinted>2020-02-28T08:27:00Z</cp:lastPrinted>
  <dcterms:created xsi:type="dcterms:W3CDTF">2020-02-28T04:25:00Z</dcterms:created>
  <dcterms:modified xsi:type="dcterms:W3CDTF">2021-01-12T02:58:00Z</dcterms:modified>
</cp:coreProperties>
</file>